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EE567" w14:textId="62416D8E" w:rsidR="004C3C9A" w:rsidRPr="00F6255D" w:rsidRDefault="008B77A4" w:rsidP="002C20BE">
      <w:pPr>
        <w:jc w:val="center"/>
        <w:rPr>
          <w:rFonts w:ascii="Calibri" w:hAnsi="Calibri" w:cs="Calibri"/>
          <w:b/>
          <w:color w:val="294B93"/>
          <w:sz w:val="22"/>
          <w:szCs w:val="22"/>
        </w:rPr>
      </w:pPr>
      <w:r>
        <w:rPr>
          <w:rFonts w:ascii="Calibri" w:hAnsi="Calibri" w:cs="Calibri"/>
          <w:b/>
          <w:color w:val="294B93"/>
          <w:sz w:val="22"/>
          <w:szCs w:val="22"/>
        </w:rPr>
        <w:t>L</w:t>
      </w:r>
      <w:r w:rsidR="00586F26">
        <w:rPr>
          <w:rFonts w:ascii="Calibri" w:hAnsi="Calibri" w:cs="Calibri"/>
          <w:b/>
          <w:color w:val="294B93"/>
          <w:sz w:val="22"/>
          <w:szCs w:val="22"/>
        </w:rPr>
        <w:t>i</w:t>
      </w:r>
      <w:r>
        <w:rPr>
          <w:rFonts w:ascii="Calibri" w:hAnsi="Calibri" w:cs="Calibri"/>
          <w:b/>
          <w:color w:val="294B93"/>
          <w:sz w:val="22"/>
          <w:szCs w:val="22"/>
        </w:rPr>
        <w:t>ghting</w:t>
      </w:r>
      <w:r w:rsidR="004C3C9A" w:rsidRPr="00F6255D">
        <w:rPr>
          <w:rFonts w:ascii="Calibri" w:hAnsi="Calibri" w:cs="Calibri"/>
          <w:b/>
          <w:color w:val="294B93"/>
          <w:sz w:val="22"/>
          <w:szCs w:val="22"/>
        </w:rPr>
        <w:t xml:space="preserve"> Action Group </w:t>
      </w:r>
      <w:r w:rsidR="00682300" w:rsidRPr="00F6255D">
        <w:rPr>
          <w:rFonts w:ascii="Calibri" w:hAnsi="Calibri" w:cs="Calibri"/>
          <w:b/>
          <w:color w:val="294B93"/>
          <w:sz w:val="22"/>
          <w:szCs w:val="22"/>
        </w:rPr>
        <w:t>Meeting</w:t>
      </w:r>
      <w:r w:rsidR="00097899" w:rsidRPr="00F6255D">
        <w:rPr>
          <w:rFonts w:ascii="Calibri" w:hAnsi="Calibri" w:cs="Calibri"/>
          <w:b/>
          <w:color w:val="294B93"/>
          <w:sz w:val="22"/>
          <w:szCs w:val="22"/>
        </w:rPr>
        <w:t xml:space="preserve"> </w:t>
      </w:r>
    </w:p>
    <w:p w14:paraId="78A64C42" w14:textId="0501C296" w:rsidR="002C20BE" w:rsidRPr="005E203D" w:rsidRDefault="00F6255D" w:rsidP="002C20BE">
      <w:pPr>
        <w:jc w:val="center"/>
        <w:rPr>
          <w:rFonts w:ascii="Calibri" w:hAnsi="Calibri" w:cs="Calibri"/>
          <w:color w:val="000000" w:themeColor="text1"/>
          <w:sz w:val="22"/>
          <w:szCs w:val="22"/>
        </w:rPr>
      </w:pPr>
      <w:r>
        <w:rPr>
          <w:rFonts w:ascii="Calibri" w:hAnsi="Calibri" w:cs="Calibri"/>
          <w:color w:val="000000" w:themeColor="text1"/>
          <w:sz w:val="22"/>
          <w:szCs w:val="22"/>
        </w:rPr>
        <w:t xml:space="preserve">August </w:t>
      </w:r>
      <w:r w:rsidR="008B77A4">
        <w:rPr>
          <w:rFonts w:ascii="Calibri" w:hAnsi="Calibri" w:cs="Calibri"/>
          <w:color w:val="000000" w:themeColor="text1"/>
          <w:sz w:val="22"/>
          <w:szCs w:val="22"/>
        </w:rPr>
        <w:t>11</w:t>
      </w:r>
      <w:r w:rsidR="000D3B59" w:rsidRPr="005E203D">
        <w:rPr>
          <w:rFonts w:ascii="Calibri" w:hAnsi="Calibri" w:cs="Calibri"/>
          <w:color w:val="000000" w:themeColor="text1"/>
          <w:sz w:val="22"/>
          <w:szCs w:val="22"/>
        </w:rPr>
        <w:t>,</w:t>
      </w:r>
      <w:r w:rsidR="002C20BE" w:rsidRPr="005E203D">
        <w:rPr>
          <w:rFonts w:ascii="Calibri" w:hAnsi="Calibri" w:cs="Calibri"/>
          <w:color w:val="000000" w:themeColor="text1"/>
          <w:sz w:val="22"/>
          <w:szCs w:val="22"/>
        </w:rPr>
        <w:t xml:space="preserve"> 202</w:t>
      </w:r>
      <w:r w:rsidR="0039650D" w:rsidRPr="005E203D">
        <w:rPr>
          <w:rFonts w:ascii="Calibri" w:hAnsi="Calibri" w:cs="Calibri"/>
          <w:color w:val="000000" w:themeColor="text1"/>
          <w:sz w:val="22"/>
          <w:szCs w:val="22"/>
        </w:rPr>
        <w:t>2</w:t>
      </w:r>
      <w:r w:rsidR="004C3C9A" w:rsidRPr="005E203D">
        <w:rPr>
          <w:rFonts w:ascii="Calibri" w:hAnsi="Calibri" w:cs="Calibri"/>
          <w:color w:val="000000" w:themeColor="text1"/>
          <w:sz w:val="22"/>
          <w:szCs w:val="22"/>
        </w:rPr>
        <w:t xml:space="preserve">, Thursday @ </w:t>
      </w:r>
      <w:r>
        <w:rPr>
          <w:rFonts w:ascii="Calibri" w:hAnsi="Calibri" w:cs="Calibri"/>
          <w:color w:val="000000" w:themeColor="text1"/>
          <w:sz w:val="22"/>
          <w:szCs w:val="22"/>
        </w:rPr>
        <w:t>3</w:t>
      </w:r>
      <w:r w:rsidR="004C3C9A" w:rsidRPr="005E203D">
        <w:rPr>
          <w:rFonts w:ascii="Calibri" w:hAnsi="Calibri" w:cs="Calibri"/>
          <w:color w:val="000000" w:themeColor="text1"/>
          <w:sz w:val="22"/>
          <w:szCs w:val="22"/>
        </w:rPr>
        <w:t>:00—</w:t>
      </w:r>
      <w:r>
        <w:rPr>
          <w:rFonts w:ascii="Calibri" w:hAnsi="Calibri" w:cs="Calibri"/>
          <w:color w:val="000000" w:themeColor="text1"/>
          <w:sz w:val="22"/>
          <w:szCs w:val="22"/>
        </w:rPr>
        <w:t>4</w:t>
      </w:r>
      <w:r w:rsidR="004C3C9A" w:rsidRPr="005E203D">
        <w:rPr>
          <w:rFonts w:ascii="Calibri" w:hAnsi="Calibri" w:cs="Calibri"/>
          <w:color w:val="000000" w:themeColor="text1"/>
          <w:sz w:val="22"/>
          <w:szCs w:val="22"/>
        </w:rPr>
        <w:t>:00 pm</w:t>
      </w:r>
      <w:r w:rsidR="001B73EE">
        <w:rPr>
          <w:rFonts w:ascii="Calibri" w:hAnsi="Calibri" w:cs="Calibri"/>
          <w:color w:val="000000" w:themeColor="text1"/>
          <w:sz w:val="22"/>
          <w:szCs w:val="22"/>
        </w:rPr>
        <w:t xml:space="preserve"> | MEETING #1</w:t>
      </w:r>
      <w:r w:rsidR="009D0064">
        <w:rPr>
          <w:rFonts w:ascii="Calibri" w:hAnsi="Calibri" w:cs="Calibri"/>
          <w:color w:val="000000" w:themeColor="text1"/>
          <w:sz w:val="22"/>
          <w:szCs w:val="22"/>
        </w:rPr>
        <w:t>2</w:t>
      </w:r>
      <w:bookmarkStart w:id="0" w:name="_GoBack"/>
      <w:bookmarkEnd w:id="0"/>
    </w:p>
    <w:p w14:paraId="745375B9" w14:textId="317A043D" w:rsidR="004C3C9A" w:rsidRPr="00F6255D" w:rsidRDefault="004C3C9A" w:rsidP="002C20BE">
      <w:pPr>
        <w:jc w:val="center"/>
        <w:rPr>
          <w:rFonts w:ascii="Calibri" w:hAnsi="Calibri" w:cs="Calibri"/>
          <w:color w:val="243E90"/>
          <w:sz w:val="22"/>
          <w:szCs w:val="22"/>
        </w:rPr>
      </w:pPr>
      <w:r w:rsidRPr="00F6255D">
        <w:rPr>
          <w:rFonts w:ascii="Calibri" w:hAnsi="Calibri" w:cs="Calibri"/>
          <w:color w:val="243E90"/>
          <w:sz w:val="22"/>
          <w:szCs w:val="22"/>
        </w:rPr>
        <w:t>AGENDA • MINUTES</w:t>
      </w:r>
    </w:p>
    <w:p w14:paraId="2D2E01F5" w14:textId="7C3CCE2C" w:rsidR="004C3C9A" w:rsidRPr="00F6255D" w:rsidRDefault="004C3C9A" w:rsidP="004C3C9A">
      <w:pPr>
        <w:ind w:left="360"/>
        <w:rPr>
          <w:rFonts w:ascii="Calibri" w:hAnsi="Calibri" w:cs="Calibri"/>
          <w:b/>
          <w:noProof/>
          <w:color w:val="243E90"/>
          <w:sz w:val="18"/>
          <w:szCs w:val="18"/>
        </w:rPr>
      </w:pPr>
      <w:r w:rsidRPr="00F6255D">
        <w:rPr>
          <w:rFonts w:ascii="Calibri" w:hAnsi="Calibri" w:cs="Calibri"/>
          <w:b/>
          <w:bCs/>
          <w:noProof/>
          <w:color w:val="243E90"/>
          <w:sz w:val="18"/>
          <w:szCs w:val="18"/>
        </w:rPr>
        <w:t>EEBC STAFF</w:t>
      </w:r>
    </w:p>
    <w:p w14:paraId="14EDC282" w14:textId="062B9850" w:rsidR="004C3C9A" w:rsidRPr="00A15F62" w:rsidRDefault="004C3C9A" w:rsidP="004C3C9A">
      <w:pPr>
        <w:ind w:left="360" w:firstLine="360"/>
        <w:rPr>
          <w:rFonts w:ascii="Calibri" w:eastAsiaTheme="minorHAnsi" w:hAnsi="Calibri" w:cs="Calibri"/>
          <w:color w:val="000000" w:themeColor="text1"/>
          <w:sz w:val="18"/>
          <w:szCs w:val="18"/>
        </w:rPr>
      </w:pPr>
      <w:r w:rsidRPr="00A15F62">
        <w:rPr>
          <w:rFonts w:ascii="Calibri" w:hAnsi="Calibri" w:cs="Calibri"/>
          <w:b/>
          <w:bCs/>
          <w:noProof/>
          <w:color w:val="000000" w:themeColor="text1"/>
          <w:sz w:val="18"/>
          <w:szCs w:val="18"/>
        </w:rPr>
        <w:t xml:space="preserve">• </w:t>
      </w:r>
      <w:r w:rsidRPr="00A15F62">
        <w:rPr>
          <w:rFonts w:ascii="Calibri" w:hAnsi="Calibri" w:cs="Calibri"/>
          <w:bCs/>
          <w:noProof/>
          <w:color w:val="000000" w:themeColor="text1"/>
          <w:sz w:val="18"/>
          <w:szCs w:val="18"/>
        </w:rPr>
        <w:t xml:space="preserve">Patricia Rothwell, EEBC Executive Director • </w:t>
      </w:r>
      <w:r w:rsidRPr="00A15F62">
        <w:rPr>
          <w:rFonts w:ascii="Calibri" w:hAnsi="Calibri" w:cs="Calibri"/>
          <w:bCs/>
          <w:i/>
          <w:noProof/>
          <w:color w:val="000000" w:themeColor="text1"/>
          <w:sz w:val="18"/>
          <w:szCs w:val="18"/>
        </w:rPr>
        <w:t>patricia@eebco.org</w:t>
      </w:r>
      <w:r w:rsidRPr="00A15F62">
        <w:rPr>
          <w:rFonts w:ascii="Calibri" w:hAnsi="Calibri" w:cs="Calibri"/>
          <w:bCs/>
          <w:noProof/>
          <w:color w:val="000000" w:themeColor="text1"/>
          <w:sz w:val="18"/>
          <w:szCs w:val="18"/>
        </w:rPr>
        <w:t xml:space="preserve"> | </w:t>
      </w:r>
      <w:r w:rsidRPr="00A15F62">
        <w:rPr>
          <w:rFonts w:ascii="Calibri" w:eastAsiaTheme="minorHAnsi" w:hAnsi="Calibri" w:cs="Calibri"/>
          <w:color w:val="000000" w:themeColor="text1"/>
          <w:sz w:val="18"/>
          <w:szCs w:val="18"/>
        </w:rPr>
        <w:t>303.319-5623</w:t>
      </w:r>
    </w:p>
    <w:p w14:paraId="7D6A842D" w14:textId="6676875B" w:rsidR="004C3C9A" w:rsidRPr="00A15F62" w:rsidRDefault="004C3C9A" w:rsidP="004C3C9A">
      <w:pPr>
        <w:ind w:left="360" w:firstLine="360"/>
        <w:rPr>
          <w:rFonts w:ascii="Calibri" w:hAnsi="Calibri" w:cs="Calibri"/>
          <w:bCs/>
          <w:noProof/>
          <w:color w:val="000000" w:themeColor="text1"/>
          <w:sz w:val="18"/>
          <w:szCs w:val="18"/>
        </w:rPr>
      </w:pPr>
      <w:r w:rsidRPr="00A15F62">
        <w:rPr>
          <w:rFonts w:ascii="Calibri" w:hAnsi="Calibri" w:cs="Calibri"/>
          <w:b/>
          <w:bCs/>
          <w:noProof/>
          <w:color w:val="000000" w:themeColor="text1"/>
          <w:sz w:val="18"/>
          <w:szCs w:val="18"/>
        </w:rPr>
        <w:t xml:space="preserve">• </w:t>
      </w:r>
      <w:r w:rsidRPr="00A15F62">
        <w:rPr>
          <w:rFonts w:ascii="Calibri" w:hAnsi="Calibri" w:cs="Calibri"/>
          <w:bCs/>
          <w:noProof/>
          <w:color w:val="000000" w:themeColor="text1"/>
          <w:sz w:val="18"/>
          <w:szCs w:val="18"/>
        </w:rPr>
        <w:t xml:space="preserve">Connie Neuber, Marketing &amp; Membership </w:t>
      </w:r>
      <w:r w:rsidRPr="00A15F62">
        <w:rPr>
          <w:rFonts w:ascii="Calibri" w:hAnsi="Calibri" w:cs="Calibri"/>
          <w:bCs/>
          <w:i/>
          <w:noProof/>
          <w:color w:val="000000" w:themeColor="text1"/>
          <w:sz w:val="18"/>
          <w:szCs w:val="18"/>
        </w:rPr>
        <w:t xml:space="preserve">• </w:t>
      </w:r>
      <w:hyperlink r:id="rId8" w:history="1">
        <w:r w:rsidRPr="00A15F62">
          <w:rPr>
            <w:rStyle w:val="Hyperlink"/>
            <w:rFonts w:ascii="Calibri" w:hAnsi="Calibri" w:cs="Calibri"/>
            <w:bCs/>
            <w:i/>
            <w:noProof/>
            <w:color w:val="000000" w:themeColor="text1"/>
            <w:sz w:val="18"/>
            <w:szCs w:val="18"/>
            <w:u w:val="none"/>
          </w:rPr>
          <w:t>connie@eebco.org</w:t>
        </w:r>
      </w:hyperlink>
      <w:r w:rsidRPr="00A15F62">
        <w:rPr>
          <w:rFonts w:ascii="Calibri" w:hAnsi="Calibri" w:cs="Calibri"/>
          <w:bCs/>
          <w:noProof/>
          <w:color w:val="000000" w:themeColor="text1"/>
          <w:sz w:val="18"/>
          <w:szCs w:val="18"/>
        </w:rPr>
        <w:t xml:space="preserve"> | 303.349.6390</w:t>
      </w:r>
    </w:p>
    <w:p w14:paraId="580E0A77" w14:textId="1938384B" w:rsidR="004C3C9A" w:rsidRPr="00F6255D" w:rsidRDefault="00A474FF" w:rsidP="004C3C9A">
      <w:pPr>
        <w:spacing w:before="80"/>
        <w:ind w:left="360"/>
        <w:rPr>
          <w:rFonts w:ascii="Calibri" w:hAnsi="Calibri" w:cs="Calibri"/>
          <w:b/>
          <w:noProof/>
          <w:color w:val="243E90"/>
          <w:sz w:val="18"/>
          <w:szCs w:val="18"/>
        </w:rPr>
      </w:pPr>
      <w:r>
        <w:rPr>
          <w:rFonts w:ascii="Calibri" w:hAnsi="Calibri" w:cs="Calibri"/>
          <w:b/>
          <w:bCs/>
          <w:noProof/>
          <w:color w:val="243E90"/>
          <w:sz w:val="18"/>
          <w:szCs w:val="18"/>
        </w:rPr>
        <w:t>LIGHTING ACTION</w:t>
      </w:r>
      <w:r w:rsidR="004C3C9A" w:rsidRPr="00F6255D">
        <w:rPr>
          <w:rFonts w:ascii="Calibri" w:hAnsi="Calibri" w:cs="Calibri"/>
          <w:b/>
          <w:bCs/>
          <w:noProof/>
          <w:color w:val="243E90"/>
          <w:sz w:val="18"/>
          <w:szCs w:val="18"/>
        </w:rPr>
        <w:t xml:space="preserve"> ACTION GROUP CO-CHAIRS</w:t>
      </w:r>
    </w:p>
    <w:p w14:paraId="27A86733" w14:textId="137560BB" w:rsidR="00A474FF" w:rsidRPr="00A474FF" w:rsidRDefault="00A474FF" w:rsidP="006C5E1F">
      <w:pPr>
        <w:pStyle w:val="ListParagraph"/>
        <w:numPr>
          <w:ilvl w:val="0"/>
          <w:numId w:val="7"/>
        </w:numPr>
        <w:snapToGrid w:val="0"/>
        <w:ind w:left="900" w:hanging="180"/>
        <w:rPr>
          <w:rFonts w:ascii="Calibri" w:hAnsi="Calibri" w:cs="Calibri"/>
          <w:noProof/>
          <w:color w:val="000000" w:themeColor="text1"/>
          <w:sz w:val="18"/>
          <w:szCs w:val="18"/>
        </w:rPr>
      </w:pPr>
      <w:r w:rsidRPr="00A474FF">
        <w:rPr>
          <w:rFonts w:ascii="Calibri" w:hAnsi="Calibri" w:cs="Calibri"/>
          <w:bCs/>
          <w:noProof/>
          <w:color w:val="000000" w:themeColor="text1"/>
          <w:sz w:val="18"/>
          <w:szCs w:val="18"/>
        </w:rPr>
        <w:t>Mike Bryant, Co-Chair</w:t>
      </w:r>
      <w:r>
        <w:rPr>
          <w:rFonts w:ascii="Calibri" w:hAnsi="Calibri" w:cs="Calibri"/>
          <w:bCs/>
          <w:noProof/>
          <w:color w:val="000000" w:themeColor="text1"/>
          <w:sz w:val="18"/>
          <w:szCs w:val="18"/>
        </w:rPr>
        <w:t xml:space="preserve"> </w:t>
      </w:r>
      <w:r w:rsidRPr="00A15F62">
        <w:rPr>
          <w:rFonts w:ascii="Calibri" w:hAnsi="Calibri" w:cs="Calibri"/>
          <w:noProof/>
          <w:color w:val="000000" w:themeColor="text1"/>
          <w:sz w:val="18"/>
          <w:szCs w:val="18"/>
        </w:rPr>
        <w:t>• </w:t>
      </w:r>
      <w:hyperlink r:id="rId9" w:history="1">
        <w:r w:rsidRPr="00A474FF">
          <w:rPr>
            <w:rStyle w:val="Hyperlink"/>
            <w:rFonts w:ascii="Calibri" w:hAnsi="Calibri" w:cs="Calibri"/>
            <w:i/>
            <w:noProof/>
            <w:sz w:val="18"/>
            <w:szCs w:val="18"/>
          </w:rPr>
          <w:t>mike@nluce.com</w:t>
        </w:r>
      </w:hyperlink>
    </w:p>
    <w:p w14:paraId="079BE1FE" w14:textId="136BE290" w:rsidR="00A474FF" w:rsidRPr="00A474FF" w:rsidRDefault="00A474FF" w:rsidP="006C5E1F">
      <w:pPr>
        <w:pStyle w:val="ListParagraph"/>
        <w:numPr>
          <w:ilvl w:val="0"/>
          <w:numId w:val="7"/>
        </w:numPr>
        <w:snapToGrid w:val="0"/>
        <w:ind w:left="900" w:hanging="180"/>
        <w:rPr>
          <w:rFonts w:ascii="Calibri" w:hAnsi="Calibri" w:cs="Calibri"/>
          <w:noProof/>
          <w:color w:val="000000" w:themeColor="text1"/>
          <w:sz w:val="18"/>
          <w:szCs w:val="18"/>
        </w:rPr>
      </w:pPr>
      <w:r w:rsidRPr="00A474FF">
        <w:rPr>
          <w:rFonts w:ascii="Calibri" w:hAnsi="Calibri" w:cs="Calibri"/>
          <w:bCs/>
          <w:noProof/>
          <w:color w:val="000000" w:themeColor="text1"/>
          <w:sz w:val="18"/>
          <w:szCs w:val="18"/>
        </w:rPr>
        <w:t xml:space="preserve">Scot Kelley, Co-Chair </w:t>
      </w:r>
      <w:r w:rsidRPr="00A15F62">
        <w:rPr>
          <w:rFonts w:ascii="Calibri" w:hAnsi="Calibri" w:cs="Calibri"/>
          <w:noProof/>
          <w:color w:val="000000" w:themeColor="text1"/>
          <w:sz w:val="18"/>
          <w:szCs w:val="18"/>
        </w:rPr>
        <w:t>• </w:t>
      </w:r>
      <w:hyperlink r:id="rId10" w:history="1">
        <w:r w:rsidRPr="00A474FF">
          <w:rPr>
            <w:rStyle w:val="Hyperlink"/>
            <w:rFonts w:ascii="Calibri" w:hAnsi="Calibri" w:cs="Calibri"/>
            <w:i/>
            <w:noProof/>
            <w:sz w:val="18"/>
            <w:szCs w:val="18"/>
          </w:rPr>
          <w:t>skelley@coloradolighting.com</w:t>
        </w:r>
      </w:hyperlink>
    </w:p>
    <w:p w14:paraId="2D62149B" w14:textId="3802FB4E" w:rsidR="00A15F62" w:rsidRPr="00F6255D" w:rsidRDefault="00A15F62" w:rsidP="00A474FF">
      <w:pPr>
        <w:snapToGrid w:val="0"/>
        <w:ind w:left="360" w:firstLine="360"/>
        <w:rPr>
          <w:rFonts w:ascii="Calibri" w:hAnsi="Calibri" w:cs="Calibri"/>
          <w:b/>
          <w:noProof/>
          <w:color w:val="243E90"/>
          <w:sz w:val="18"/>
          <w:szCs w:val="18"/>
        </w:rPr>
      </w:pPr>
      <w:r w:rsidRPr="00F6255D">
        <w:rPr>
          <w:rFonts w:ascii="Calibri" w:hAnsi="Calibri" w:cs="Calibri"/>
          <w:b/>
          <w:bCs/>
          <w:noProof/>
          <w:color w:val="243E90"/>
          <w:sz w:val="18"/>
          <w:szCs w:val="18"/>
        </w:rPr>
        <w:t>RESOURCES</w:t>
      </w:r>
    </w:p>
    <w:p w14:paraId="66E6A2FC" w14:textId="5D2368EB" w:rsidR="003A6FD0" w:rsidRPr="00A474FF" w:rsidRDefault="003A6FD0" w:rsidP="003A6FD0">
      <w:pPr>
        <w:ind w:left="360" w:firstLine="360"/>
        <w:rPr>
          <w:rFonts w:ascii="Calibri" w:hAnsi="Calibri" w:cs="Calibri"/>
          <w:i/>
          <w:noProof/>
          <w:color w:val="000000" w:themeColor="text1"/>
          <w:sz w:val="18"/>
          <w:szCs w:val="18"/>
        </w:rPr>
      </w:pPr>
      <w:r w:rsidRPr="00A15F62">
        <w:rPr>
          <w:rFonts w:ascii="Calibri" w:hAnsi="Calibri" w:cs="Calibri"/>
          <w:i/>
          <w:iCs/>
          <w:noProof/>
          <w:color w:val="000000" w:themeColor="text1"/>
          <w:sz w:val="18"/>
          <w:szCs w:val="18"/>
        </w:rPr>
        <w:t>• </w:t>
      </w:r>
      <w:r w:rsidR="00AD11B5">
        <w:rPr>
          <w:rFonts w:ascii="Calibri" w:hAnsi="Calibri" w:cs="Calibri"/>
          <w:i/>
          <w:iCs/>
          <w:noProof/>
          <w:color w:val="000000" w:themeColor="text1"/>
          <w:sz w:val="18"/>
          <w:szCs w:val="18"/>
        </w:rPr>
        <w:t>LIGHTING ACTION GROUP</w:t>
      </w:r>
      <w:r w:rsidRPr="00A15F62">
        <w:rPr>
          <w:rFonts w:ascii="Calibri" w:hAnsi="Calibri" w:cs="Calibri"/>
          <w:i/>
          <w:iCs/>
          <w:noProof/>
          <w:color w:val="000000" w:themeColor="text1"/>
          <w:sz w:val="18"/>
          <w:szCs w:val="18"/>
        </w:rPr>
        <w:t xml:space="preserve"> Resource Hub | </w:t>
      </w:r>
      <w:hyperlink r:id="rId11" w:history="1">
        <w:r w:rsidR="00A474FF" w:rsidRPr="00A474FF">
          <w:rPr>
            <w:rStyle w:val="Hyperlink"/>
            <w:rFonts w:ascii="Calibri" w:hAnsi="Calibri" w:cs="Calibri"/>
            <w:i/>
            <w:sz w:val="18"/>
            <w:szCs w:val="18"/>
          </w:rPr>
          <w:t>https://www.eebco.org/Lighting-Action-Group</w:t>
        </w:r>
      </w:hyperlink>
    </w:p>
    <w:p w14:paraId="0548E1E0" w14:textId="33B4C602" w:rsidR="004C3C9A" w:rsidRPr="00A15F62" w:rsidRDefault="003A6FD0" w:rsidP="00A15F62">
      <w:pPr>
        <w:ind w:left="360" w:firstLine="360"/>
        <w:rPr>
          <w:rFonts w:ascii="Calibri" w:hAnsi="Calibri" w:cs="Calibri"/>
          <w:noProof/>
          <w:color w:val="000000" w:themeColor="text1"/>
          <w:sz w:val="18"/>
          <w:szCs w:val="18"/>
        </w:rPr>
      </w:pPr>
      <w:r w:rsidRPr="00A15F62">
        <w:rPr>
          <w:rFonts w:ascii="Calibri" w:hAnsi="Calibri" w:cs="Calibri"/>
          <w:i/>
          <w:iCs/>
          <w:noProof/>
          <w:color w:val="000000" w:themeColor="text1"/>
          <w:sz w:val="18"/>
          <w:szCs w:val="18"/>
        </w:rPr>
        <w:t xml:space="preserve">• </w:t>
      </w:r>
      <w:r w:rsidR="00E2781F">
        <w:rPr>
          <w:rFonts w:ascii="Calibri" w:hAnsi="Calibri" w:cs="Calibri"/>
          <w:i/>
          <w:iCs/>
          <w:noProof/>
          <w:color w:val="000000" w:themeColor="text1"/>
          <w:sz w:val="18"/>
          <w:szCs w:val="18"/>
        </w:rPr>
        <w:t>EEBC M</w:t>
      </w:r>
      <w:r w:rsidRPr="00A15F62">
        <w:rPr>
          <w:rFonts w:ascii="Calibri" w:hAnsi="Calibri" w:cs="Calibri"/>
          <w:i/>
          <w:iCs/>
          <w:noProof/>
          <w:color w:val="000000" w:themeColor="text1"/>
          <w:sz w:val="18"/>
          <w:szCs w:val="18"/>
        </w:rPr>
        <w:t xml:space="preserve">ember Resource Library | </w:t>
      </w:r>
      <w:hyperlink r:id="rId12" w:history="1">
        <w:r w:rsidRPr="00F6255D">
          <w:rPr>
            <w:rStyle w:val="Hyperlink"/>
            <w:rFonts w:ascii="Calibri" w:hAnsi="Calibri" w:cs="Calibri"/>
            <w:i/>
            <w:iCs/>
            <w:noProof/>
            <w:color w:val="243E90"/>
            <w:sz w:val="18"/>
            <w:szCs w:val="18"/>
          </w:rPr>
          <w:t>https://www.eebco.org/resource-library</w:t>
        </w:r>
      </w:hyperlink>
    </w:p>
    <w:p w14:paraId="0D4DBB26" w14:textId="05D34B80" w:rsidR="004C3C9A" w:rsidRPr="00F6255D" w:rsidRDefault="00091EDA" w:rsidP="004C3C9A">
      <w:pPr>
        <w:shd w:val="clear" w:color="auto" w:fill="FFFFFF"/>
        <w:rPr>
          <w:rFonts w:ascii="Calibri" w:hAnsi="Calibri" w:cs="Calibri"/>
          <w:b/>
          <w:color w:val="243E90"/>
          <w:sz w:val="22"/>
          <w:szCs w:val="22"/>
        </w:rPr>
      </w:pPr>
      <w:r w:rsidRPr="005E203D">
        <w:rPr>
          <w:rFonts w:ascii="Calibri" w:hAnsi="Calibri" w:cs="Calibri"/>
          <w:b/>
          <w:noProof/>
          <w:color w:val="243E90"/>
          <w:sz w:val="22"/>
          <w:szCs w:val="22"/>
        </w:rPr>
        <mc:AlternateContent>
          <mc:Choice Requires="wps">
            <w:drawing>
              <wp:anchor distT="0" distB="0" distL="114300" distR="114300" simplePos="0" relativeHeight="251659264" behindDoc="0" locked="0" layoutInCell="1" allowOverlap="1" wp14:anchorId="2AF138B7" wp14:editId="13828BC9">
                <wp:simplePos x="0" y="0"/>
                <wp:positionH relativeFrom="column">
                  <wp:posOffset>613</wp:posOffset>
                </wp:positionH>
                <wp:positionV relativeFrom="paragraph">
                  <wp:posOffset>38252</wp:posOffset>
                </wp:positionV>
                <wp:extent cx="7077710" cy="0"/>
                <wp:effectExtent l="0" t="0" r="8890" b="12700"/>
                <wp:wrapNone/>
                <wp:docPr id="3" name="Straight Connector 3"/>
                <wp:cNvGraphicFramePr/>
                <a:graphic xmlns:a="http://schemas.openxmlformats.org/drawingml/2006/main">
                  <a:graphicData uri="http://schemas.microsoft.com/office/word/2010/wordprocessingShape">
                    <wps:wsp>
                      <wps:cNvCnPr/>
                      <wps:spPr>
                        <a:xfrm>
                          <a:off x="0" y="0"/>
                          <a:ext cx="7077710" cy="0"/>
                        </a:xfrm>
                        <a:prstGeom prst="line">
                          <a:avLst/>
                        </a:prstGeom>
                        <a:ln>
                          <a:solidFill>
                            <a:srgbClr val="243E9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0CE3678" id="Straight Connector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3pt" to="557.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" strokecolor="#243e90" strokeweight=".5pt">
                <v:stroke joinstyle="miter"/>
              </v:line>
            </w:pict>
          </mc:Fallback>
        </mc:AlternateContent>
      </w:r>
    </w:p>
    <w:p w14:paraId="28EC0B93" w14:textId="4F132166" w:rsidR="005E203D" w:rsidRPr="00625DE4" w:rsidRDefault="004C3C9A" w:rsidP="00443E87">
      <w:pPr>
        <w:ind w:right="346"/>
        <w:rPr>
          <w:rFonts w:ascii="Calibri" w:hAnsi="Calibri" w:cs="Calibri"/>
          <w:noProof/>
          <w:color w:val="000000" w:themeColor="text1"/>
          <w:sz w:val="22"/>
          <w:szCs w:val="22"/>
        </w:rPr>
      </w:pPr>
      <w:r w:rsidRPr="00F6255D">
        <w:rPr>
          <w:rFonts w:ascii="Calibri" w:hAnsi="Calibri" w:cs="Calibri"/>
          <w:b/>
          <w:color w:val="243E90"/>
          <w:sz w:val="22"/>
          <w:szCs w:val="22"/>
        </w:rPr>
        <w:t xml:space="preserve">| WELCOME </w:t>
      </w:r>
      <w:r w:rsidR="00625DE4" w:rsidRPr="00F6255D">
        <w:rPr>
          <w:rFonts w:ascii="Calibri" w:hAnsi="Calibri" w:cs="Calibri"/>
          <w:b/>
          <w:color w:val="000000" w:themeColor="text1"/>
          <w:sz w:val="22"/>
          <w:szCs w:val="22"/>
        </w:rPr>
        <w:t xml:space="preserve">• </w:t>
      </w:r>
      <w:r w:rsidR="00625DE4" w:rsidRPr="00F6255D">
        <w:rPr>
          <w:rFonts w:ascii="Calibri" w:hAnsi="Calibri" w:cs="Calibri"/>
          <w:bCs/>
          <w:i/>
          <w:iCs/>
          <w:noProof/>
          <w:color w:val="000000" w:themeColor="text1"/>
          <w:sz w:val="22"/>
          <w:szCs w:val="22"/>
        </w:rPr>
        <w:t>Join Us Today</w:t>
      </w:r>
      <w:r w:rsidR="00625DE4" w:rsidRPr="00625DE4">
        <w:rPr>
          <w:rFonts w:ascii="Calibri" w:hAnsi="Calibri" w:cs="Calibri"/>
          <w:bCs/>
          <w:i/>
          <w:iCs/>
          <w:noProof/>
          <w:color w:val="000000" w:themeColor="text1"/>
          <w:sz w:val="22"/>
          <w:szCs w:val="22"/>
        </w:rPr>
        <w:t>! </w:t>
      </w:r>
      <w:hyperlink r:id="rId13" w:history="1">
        <w:r w:rsidR="00625DE4" w:rsidRPr="00F6255D">
          <w:rPr>
            <w:rStyle w:val="Hyperlink"/>
            <w:rFonts w:ascii="Calibri" w:hAnsi="Calibri" w:cs="Calibri"/>
            <w:i/>
            <w:iCs/>
            <w:noProof/>
            <w:color w:val="243E90"/>
            <w:sz w:val="22"/>
            <w:szCs w:val="22"/>
          </w:rPr>
          <w:t>Member Application</w:t>
        </w:r>
      </w:hyperlink>
    </w:p>
    <w:p w14:paraId="160C92C1" w14:textId="109FA52A" w:rsidR="005E203D" w:rsidRPr="005E203D" w:rsidRDefault="00625DE4" w:rsidP="005E203D">
      <w:pPr>
        <w:shd w:val="clear" w:color="auto" w:fill="FFFFFF"/>
        <w:ind w:left="180"/>
        <w:rPr>
          <w:rFonts w:ascii="Calibri" w:hAnsi="Calibri" w:cs="Calibri"/>
          <w:b/>
          <w:color w:val="243E90"/>
          <w:sz w:val="22"/>
          <w:szCs w:val="22"/>
        </w:rPr>
      </w:pPr>
      <w:r>
        <w:rPr>
          <w:rFonts w:ascii="Calibri" w:hAnsi="Calibri" w:cs="Calibri"/>
          <w:sz w:val="22"/>
          <w:szCs w:val="22"/>
        </w:rPr>
        <w:t xml:space="preserve">   </w:t>
      </w:r>
      <w:r w:rsidR="005E203D" w:rsidRPr="005E203D">
        <w:rPr>
          <w:rFonts w:ascii="Calibri" w:hAnsi="Calibri" w:cs="Calibri"/>
          <w:sz w:val="22"/>
          <w:szCs w:val="22"/>
        </w:rPr>
        <w:t>R</w:t>
      </w:r>
      <w:bookmarkStart w:id="1" w:name="_Toc92206684"/>
      <w:r w:rsidR="00B00C9B">
        <w:rPr>
          <w:rFonts w:ascii="Calibri" w:hAnsi="Calibri" w:cs="Calibri"/>
          <w:sz w:val="22"/>
          <w:szCs w:val="22"/>
        </w:rPr>
        <w:t xml:space="preserve">eview </w:t>
      </w:r>
      <w:r w:rsidR="005E203D" w:rsidRPr="005E203D">
        <w:rPr>
          <w:rFonts w:ascii="Calibri" w:hAnsi="Calibri" w:cs="Calibri"/>
          <w:sz w:val="22"/>
          <w:szCs w:val="22"/>
        </w:rPr>
        <w:t>ANTI-TRUST LAW</w:t>
      </w:r>
      <w:bookmarkEnd w:id="1"/>
      <w:r w:rsidR="005E203D" w:rsidRPr="005E203D">
        <w:rPr>
          <w:rFonts w:ascii="Calibri" w:hAnsi="Calibri" w:cs="Calibri"/>
          <w:sz w:val="22"/>
          <w:szCs w:val="22"/>
        </w:rPr>
        <w:t xml:space="preserve"> Statement</w:t>
      </w:r>
    </w:p>
    <w:p w14:paraId="055AC5A5" w14:textId="065D0C95" w:rsidR="00E772F4" w:rsidRPr="005E203D" w:rsidRDefault="00E772F4" w:rsidP="004C3C9A">
      <w:pPr>
        <w:shd w:val="clear" w:color="auto" w:fill="FFFFFF"/>
        <w:rPr>
          <w:rFonts w:ascii="Calibri" w:hAnsi="Calibri" w:cs="Calibri"/>
          <w:b/>
          <w:color w:val="243E90"/>
          <w:sz w:val="22"/>
          <w:szCs w:val="22"/>
        </w:rPr>
      </w:pPr>
    </w:p>
    <w:p w14:paraId="4C5334E1" w14:textId="77777777" w:rsidR="00880209" w:rsidRPr="00F6255D" w:rsidRDefault="00880209" w:rsidP="00880209">
      <w:pPr>
        <w:shd w:val="clear" w:color="auto" w:fill="FFFFFF"/>
        <w:rPr>
          <w:rFonts w:ascii="Calibri" w:hAnsi="Calibri" w:cs="Calibri"/>
          <w:b/>
          <w:color w:val="243E90"/>
          <w:sz w:val="22"/>
          <w:szCs w:val="22"/>
        </w:rPr>
      </w:pPr>
      <w:r w:rsidRPr="00F6255D">
        <w:rPr>
          <w:rFonts w:ascii="Calibri" w:hAnsi="Calibri" w:cs="Calibri"/>
          <w:b/>
          <w:color w:val="243E90"/>
          <w:sz w:val="22"/>
          <w:szCs w:val="22"/>
        </w:rPr>
        <w:t>| MEETING AGENDA</w:t>
      </w:r>
      <w:r w:rsidRPr="0010150A">
        <w:rPr>
          <w:rFonts w:ascii="Calibri" w:hAnsi="Calibri" w:cs="Calibri"/>
          <w:b/>
          <w:color w:val="595959" w:themeColor="text1" w:themeTint="A6"/>
          <w:sz w:val="22"/>
          <w:szCs w:val="22"/>
        </w:rPr>
        <w:t xml:space="preserve"> [HIGHLIGHTS]</w:t>
      </w:r>
    </w:p>
    <w:tbl>
      <w:tblPr>
        <w:tblW w:w="5000" w:type="pct"/>
        <w:shd w:val="clear" w:color="auto" w:fill="FFFFFF"/>
        <w:tblCellMar>
          <w:left w:w="0" w:type="dxa"/>
          <w:right w:w="0" w:type="dxa"/>
        </w:tblCellMar>
        <w:tblLook w:val="04A0" w:firstRow="1" w:lastRow="0" w:firstColumn="1" w:lastColumn="0" w:noHBand="0" w:noVBand="1"/>
      </w:tblPr>
      <w:tblGrid>
        <w:gridCol w:w="11146"/>
      </w:tblGrid>
      <w:tr w:rsidR="009A284F" w14:paraId="56EE0BE4" w14:textId="77777777" w:rsidTr="009A284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1146"/>
            </w:tblGrid>
            <w:tr w:rsidR="009A284F" w14:paraId="70C59B55" w14:textId="77777777" w:rsidTr="009A284F">
              <w:tc>
                <w:tcPr>
                  <w:tcW w:w="0" w:type="auto"/>
                  <w:tcMar>
                    <w:top w:w="150" w:type="dxa"/>
                    <w:left w:w="300" w:type="dxa"/>
                    <w:bottom w:w="150" w:type="dxa"/>
                    <w:right w:w="300" w:type="dxa"/>
                  </w:tcMar>
                  <w:hideMark/>
                </w:tcPr>
                <w:p w14:paraId="2F304F07" w14:textId="77777777" w:rsidR="009A284F" w:rsidRDefault="009A284F" w:rsidP="009A284F">
                  <w:pPr>
                    <w:jc w:val="center"/>
                    <w:rPr>
                      <w:rFonts w:ascii="Trebuchet MS" w:hAnsi="Trebuchet MS"/>
                      <w:color w:val="161D22"/>
                      <w:sz w:val="21"/>
                      <w:szCs w:val="21"/>
                    </w:rPr>
                  </w:pPr>
                  <w:r>
                    <w:rPr>
                      <w:rFonts w:ascii="Lucida Sans Unicode" w:hAnsi="Lucida Sans Unicode" w:cs="Lucida Sans Unicode"/>
                      <w:b/>
                      <w:bCs/>
                      <w:color w:val="264484"/>
                      <w:sz w:val="27"/>
                      <w:szCs w:val="27"/>
                    </w:rPr>
                    <w:t>EEBC’s LIGHTING ACTION GROUP</w:t>
                  </w:r>
                </w:p>
                <w:p w14:paraId="6B54829A" w14:textId="77777777" w:rsidR="009A284F" w:rsidRDefault="009A284F" w:rsidP="009A284F">
                  <w:pPr>
                    <w:jc w:val="center"/>
                    <w:rPr>
                      <w:rFonts w:ascii="Trebuchet MS" w:hAnsi="Trebuchet MS"/>
                      <w:color w:val="161D22"/>
                      <w:sz w:val="21"/>
                      <w:szCs w:val="21"/>
                    </w:rPr>
                  </w:pPr>
                  <w:r>
                    <w:rPr>
                      <w:rFonts w:ascii="Lucida Sans Unicode" w:hAnsi="Lucida Sans Unicode" w:cs="Lucida Sans Unicode"/>
                      <w:b/>
                      <w:bCs/>
                      <w:color w:val="294B93"/>
                      <w:sz w:val="18"/>
                      <w:szCs w:val="18"/>
                    </w:rPr>
                    <w:t>For Contractors, Distributors, &amp; Manufacturers</w:t>
                  </w:r>
                </w:p>
                <w:p w14:paraId="24233D97" w14:textId="77777777" w:rsidR="009A284F" w:rsidRDefault="009A284F" w:rsidP="009A284F">
                  <w:pPr>
                    <w:jc w:val="center"/>
                    <w:rPr>
                      <w:rFonts w:ascii="Trebuchet MS" w:hAnsi="Trebuchet MS"/>
                      <w:color w:val="161D22"/>
                      <w:sz w:val="21"/>
                      <w:szCs w:val="21"/>
                    </w:rPr>
                  </w:pPr>
                </w:p>
                <w:p w14:paraId="76FE9634" w14:textId="77777777" w:rsidR="009A284F" w:rsidRDefault="009A284F" w:rsidP="009A284F">
                  <w:pPr>
                    <w:jc w:val="center"/>
                    <w:rPr>
                      <w:rFonts w:ascii="Trebuchet MS" w:hAnsi="Trebuchet MS"/>
                      <w:color w:val="161D22"/>
                      <w:sz w:val="21"/>
                      <w:szCs w:val="21"/>
                    </w:rPr>
                  </w:pPr>
                  <w:r>
                    <w:rPr>
                      <w:rFonts w:ascii="Lucida Sans Unicode" w:hAnsi="Lucida Sans Unicode" w:cs="Lucida Sans Unicode"/>
                      <w:b/>
                      <w:bCs/>
                      <w:color w:val="294B93"/>
                      <w:sz w:val="21"/>
                      <w:szCs w:val="21"/>
                    </w:rPr>
                    <w:t>August 11, Thursday @ 3-4:00 pm | </w:t>
                  </w:r>
                  <w:hyperlink r:id="rId14" w:tgtFrame="_blank" w:history="1">
                    <w:r>
                      <w:rPr>
                        <w:rStyle w:val="Hyperlink"/>
                        <w:rFonts w:ascii="Lucida Sans Unicode" w:hAnsi="Lucida Sans Unicode" w:cs="Lucida Sans Unicode"/>
                        <w:b/>
                        <w:bCs/>
                        <w:i/>
                        <w:iCs/>
                        <w:color w:val="294B93"/>
                        <w:sz w:val="21"/>
                        <w:szCs w:val="21"/>
                      </w:rPr>
                      <w:t>REGISTER</w:t>
                    </w:r>
                  </w:hyperlink>
                </w:p>
                <w:p w14:paraId="1FD54C9E" w14:textId="77777777" w:rsidR="009A284F" w:rsidRDefault="009A284F" w:rsidP="009A284F">
                  <w:pPr>
                    <w:jc w:val="center"/>
                    <w:rPr>
                      <w:rFonts w:ascii="Trebuchet MS" w:hAnsi="Trebuchet MS"/>
                      <w:color w:val="161D22"/>
                      <w:sz w:val="21"/>
                      <w:szCs w:val="21"/>
                    </w:rPr>
                  </w:pPr>
                </w:p>
                <w:p w14:paraId="54E90976" w14:textId="77777777" w:rsidR="009A284F" w:rsidRDefault="009A284F" w:rsidP="009A284F">
                  <w:pPr>
                    <w:jc w:val="center"/>
                    <w:rPr>
                      <w:rFonts w:ascii="Trebuchet MS" w:hAnsi="Trebuchet MS"/>
                      <w:color w:val="161D22"/>
                      <w:sz w:val="21"/>
                      <w:szCs w:val="21"/>
                    </w:rPr>
                  </w:pPr>
                  <w:r>
                    <w:rPr>
                      <w:rFonts w:ascii="Lucida Sans Unicode" w:hAnsi="Lucida Sans Unicode" w:cs="Lucida Sans Unicode"/>
                      <w:color w:val="294B93"/>
                      <w:sz w:val="18"/>
                      <w:szCs w:val="18"/>
                    </w:rPr>
                    <w:t>TOPIC | Xcel Energy’s Commercial Lighting Program Managers to join</w:t>
                  </w:r>
                </w:p>
                <w:p w14:paraId="0B1CD953" w14:textId="77777777" w:rsidR="009A284F" w:rsidRDefault="009A284F" w:rsidP="009A284F">
                  <w:pPr>
                    <w:jc w:val="center"/>
                    <w:rPr>
                      <w:rFonts w:ascii="Trebuchet MS" w:hAnsi="Trebuchet MS"/>
                      <w:color w:val="161D22"/>
                      <w:sz w:val="21"/>
                      <w:szCs w:val="21"/>
                    </w:rPr>
                  </w:pPr>
                  <w:r>
                    <w:rPr>
                      <w:rFonts w:ascii="Lucida Sans Unicode" w:hAnsi="Lucida Sans Unicode" w:cs="Lucida Sans Unicode"/>
                      <w:color w:val="294B93"/>
                      <w:sz w:val="18"/>
                      <w:szCs w:val="18"/>
                    </w:rPr>
                    <w:t>EEBC's Lighting Action Group meeting for </w:t>
                  </w:r>
                  <w:r>
                    <w:rPr>
                      <w:rFonts w:ascii="Lucida Sans Unicode" w:hAnsi="Lucida Sans Unicode" w:cs="Lucida Sans Unicode"/>
                      <w:i/>
                      <w:iCs/>
                      <w:color w:val="294B93"/>
                      <w:sz w:val="18"/>
                      <w:szCs w:val="18"/>
                    </w:rPr>
                    <w:t>a conversation about prioritizing</w:t>
                  </w:r>
                </w:p>
                <w:p w14:paraId="6CC9F661" w14:textId="77777777" w:rsidR="009A284F" w:rsidRDefault="009A284F" w:rsidP="009A284F">
                  <w:pPr>
                    <w:jc w:val="center"/>
                    <w:rPr>
                      <w:rFonts w:ascii="Trebuchet MS" w:hAnsi="Trebuchet MS"/>
                      <w:color w:val="161D22"/>
                      <w:sz w:val="21"/>
                      <w:szCs w:val="21"/>
                    </w:rPr>
                  </w:pPr>
                  <w:r>
                    <w:rPr>
                      <w:rFonts w:ascii="Lucida Sans Unicode" w:hAnsi="Lucida Sans Unicode" w:cs="Lucida Sans Unicode"/>
                      <w:i/>
                      <w:iCs/>
                      <w:color w:val="294B93"/>
                      <w:sz w:val="18"/>
                      <w:szCs w:val="18"/>
                    </w:rPr>
                    <w:t>lighting rebates in the next 3-5 years</w:t>
                  </w:r>
                </w:p>
                <w:p w14:paraId="1AFDCE0B" w14:textId="77777777" w:rsidR="009A284F" w:rsidRDefault="009A284F" w:rsidP="009A284F">
                  <w:pPr>
                    <w:jc w:val="center"/>
                    <w:rPr>
                      <w:rFonts w:ascii="Trebuchet MS" w:hAnsi="Trebuchet MS"/>
                      <w:color w:val="161D22"/>
                      <w:sz w:val="21"/>
                      <w:szCs w:val="21"/>
                    </w:rPr>
                  </w:pPr>
                  <w:r>
                    <w:rPr>
                      <w:rFonts w:ascii="Lucida Sans Unicode" w:hAnsi="Lucida Sans Unicode" w:cs="Lucida Sans Unicode"/>
                      <w:i/>
                      <w:iCs/>
                      <w:color w:val="294B93"/>
                      <w:sz w:val="14"/>
                      <w:szCs w:val="14"/>
                    </w:rPr>
                    <w:t>Topics are based on EEBC Future of Commercial Lighting Survey Results </w:t>
                  </w:r>
                  <w:hyperlink r:id="rId15" w:tgtFrame="_blank" w:history="1">
                    <w:r>
                      <w:rPr>
                        <w:rStyle w:val="Hyperlink"/>
                        <w:rFonts w:ascii="Lucida Sans Unicode" w:hAnsi="Lucida Sans Unicode" w:cs="Lucida Sans Unicode"/>
                        <w:i/>
                        <w:iCs/>
                        <w:color w:val="294B93"/>
                        <w:sz w:val="14"/>
                        <w:szCs w:val="14"/>
                      </w:rPr>
                      <w:t>presented to Xcel Energy </w:t>
                    </w:r>
                  </w:hyperlink>
                  <w:r>
                    <w:rPr>
                      <w:rFonts w:ascii="Lucida Sans Unicode" w:hAnsi="Lucida Sans Unicode" w:cs="Lucida Sans Unicode"/>
                      <w:i/>
                      <w:iCs/>
                      <w:color w:val="294B93"/>
                      <w:sz w:val="14"/>
                      <w:szCs w:val="14"/>
                    </w:rPr>
                    <w:t>on August 6.2022</w:t>
                  </w:r>
                </w:p>
                <w:p w14:paraId="15D63791" w14:textId="77777777" w:rsidR="009A284F" w:rsidRDefault="009A284F" w:rsidP="009A284F">
                  <w:pPr>
                    <w:jc w:val="center"/>
                    <w:rPr>
                      <w:rFonts w:ascii="Trebuchet MS" w:hAnsi="Trebuchet MS"/>
                      <w:color w:val="161D22"/>
                      <w:sz w:val="21"/>
                      <w:szCs w:val="21"/>
                    </w:rPr>
                  </w:pPr>
                </w:p>
                <w:p w14:paraId="561E78A9" w14:textId="77777777" w:rsidR="009A284F" w:rsidRDefault="009A284F" w:rsidP="009A284F">
                  <w:pPr>
                    <w:jc w:val="center"/>
                    <w:rPr>
                      <w:rFonts w:ascii="Trebuchet MS" w:hAnsi="Trebuchet MS"/>
                      <w:color w:val="161D22"/>
                      <w:sz w:val="21"/>
                      <w:szCs w:val="21"/>
                    </w:rPr>
                  </w:pPr>
                  <w:r>
                    <w:rPr>
                      <w:rFonts w:ascii="Lucida Sans Unicode" w:hAnsi="Lucida Sans Unicode" w:cs="Lucida Sans Unicode"/>
                      <w:color w:val="294B93"/>
                      <w:sz w:val="20"/>
                      <w:szCs w:val="20"/>
                    </w:rPr>
                    <w:t>Participate in being on the leading edge of helping shape future lighting rebates</w:t>
                  </w:r>
                </w:p>
                <w:p w14:paraId="6A07D411" w14:textId="77777777" w:rsidR="009A284F" w:rsidRDefault="009A284F" w:rsidP="009A284F">
                  <w:pPr>
                    <w:jc w:val="center"/>
                    <w:rPr>
                      <w:rFonts w:ascii="Trebuchet MS" w:hAnsi="Trebuchet MS"/>
                      <w:color w:val="161D22"/>
                      <w:sz w:val="21"/>
                      <w:szCs w:val="21"/>
                    </w:rPr>
                  </w:pPr>
                  <w:r>
                    <w:rPr>
                      <w:rFonts w:ascii="Lucida Sans Unicode" w:hAnsi="Lucida Sans Unicode" w:cs="Lucida Sans Unicode"/>
                      <w:color w:val="294B93"/>
                      <w:sz w:val="20"/>
                      <w:szCs w:val="20"/>
                    </w:rPr>
                    <w:t>and stay plugged into the direction of the future of lighting efficiency to see</w:t>
                  </w:r>
                </w:p>
                <w:p w14:paraId="495F86DD" w14:textId="77777777" w:rsidR="009A284F" w:rsidRDefault="009A284F" w:rsidP="009A284F">
                  <w:pPr>
                    <w:jc w:val="center"/>
                    <w:rPr>
                      <w:rFonts w:ascii="Trebuchet MS" w:hAnsi="Trebuchet MS"/>
                      <w:color w:val="161D22"/>
                      <w:sz w:val="21"/>
                      <w:szCs w:val="21"/>
                    </w:rPr>
                  </w:pPr>
                  <w:r>
                    <w:rPr>
                      <w:rFonts w:ascii="Lucida Sans Unicode" w:hAnsi="Lucida Sans Unicode" w:cs="Lucida Sans Unicode"/>
                      <w:color w:val="294B93"/>
                      <w:sz w:val="20"/>
                      <w:szCs w:val="20"/>
                    </w:rPr>
                    <w:t>what business opportunities are coming down the pipeline</w:t>
                  </w:r>
                </w:p>
              </w:tc>
            </w:tr>
          </w:tbl>
          <w:p w14:paraId="67E4FDEB" w14:textId="77777777" w:rsidR="009A284F" w:rsidRDefault="009A284F">
            <w:pPr>
              <w:rPr>
                <w:rFonts w:ascii="Times" w:hAnsi="Times"/>
                <w:color w:val="000000"/>
                <w:sz w:val="27"/>
                <w:szCs w:val="27"/>
              </w:rPr>
            </w:pPr>
          </w:p>
        </w:tc>
      </w:tr>
    </w:tbl>
    <w:p w14:paraId="054B1CC6" w14:textId="77777777" w:rsidR="009A284F" w:rsidRDefault="009A284F" w:rsidP="009A284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1146"/>
      </w:tblGrid>
      <w:tr w:rsidR="009A284F" w14:paraId="6A541CB4" w14:textId="77777777" w:rsidTr="009A284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1146"/>
            </w:tblGrid>
            <w:tr w:rsidR="009A284F" w14:paraId="5F1FC7B0" w14:textId="77777777" w:rsidTr="009A284F">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11146"/>
                  </w:tblGrid>
                  <w:tr w:rsidR="009A284F" w14:paraId="2065EEEB" w14:textId="77777777">
                    <w:trPr>
                      <w:jc w:val="center"/>
                    </w:trPr>
                    <w:tc>
                      <w:tcPr>
                        <w:tcW w:w="5000" w:type="pct"/>
                        <w:tcMar>
                          <w:top w:w="0" w:type="dxa"/>
                          <w:left w:w="0" w:type="dxa"/>
                          <w:bottom w:w="0" w:type="dxa"/>
                          <w:right w:w="0" w:type="dxa"/>
                        </w:tcMar>
                        <w:hideMark/>
                      </w:tcPr>
                      <w:tbl>
                        <w:tblPr>
                          <w:tblW w:w="7830" w:type="dxa"/>
                          <w:jc w:val="center"/>
                          <w:tblCellMar>
                            <w:left w:w="0" w:type="dxa"/>
                            <w:right w:w="0" w:type="dxa"/>
                          </w:tblCellMar>
                          <w:tblLook w:val="04A0" w:firstRow="1" w:lastRow="0" w:firstColumn="1" w:lastColumn="0" w:noHBand="0" w:noVBand="1"/>
                        </w:tblPr>
                        <w:tblGrid>
                          <w:gridCol w:w="7830"/>
                        </w:tblGrid>
                        <w:tr w:rsidR="009A284F" w14:paraId="41293E82" w14:textId="77777777">
                          <w:trPr>
                            <w:trHeight w:val="15"/>
                            <w:jc w:val="center"/>
                          </w:trPr>
                          <w:tc>
                            <w:tcPr>
                              <w:tcW w:w="0" w:type="auto"/>
                              <w:tcBorders>
                                <w:bottom w:val="nil"/>
                              </w:tcBorders>
                              <w:shd w:val="clear" w:color="auto" w:fill="5E81CA"/>
                              <w:vAlign w:val="center"/>
                              <w:hideMark/>
                            </w:tcPr>
                            <w:p w14:paraId="2D9B7D78" w14:textId="0A527F6D" w:rsidR="009A284F" w:rsidRDefault="009A284F">
                              <w:pPr>
                                <w:spacing w:line="15" w:lineRule="atLeast"/>
                                <w:jc w:val="center"/>
                                <w:divId w:val="1341153360"/>
                              </w:pPr>
                              <w:r>
                                <w:fldChar w:fldCharType="begin"/>
                              </w:r>
                              <w:r>
                                <w:instrText xml:space="preserve"> INCLUDEPICTURE "https://imgssl.constantcontact.com/letters/images/1101116784221/S.gif" \* MERGEFORMATINET </w:instrText>
                              </w:r>
                              <w:r>
                                <w:fldChar w:fldCharType="separate"/>
                              </w:r>
                              <w:r>
                                <w:rPr>
                                  <w:noProof/>
                                </w:rPr>
                                <w:drawing>
                                  <wp:inline distT="0" distB="0" distL="0" distR="0" wp14:anchorId="285710E8" wp14:editId="13499E81">
                                    <wp:extent cx="63500" cy="18415"/>
                                    <wp:effectExtent l="0" t="0" r="0" b="0"/>
                                    <wp:docPr id="4" name="Picture 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ssl.constantcontact.com/letters/images/1101116784221/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 cy="18415"/>
                                            </a:xfrm>
                                            <a:prstGeom prst="rect">
                                              <a:avLst/>
                                            </a:prstGeom>
                                            <a:noFill/>
                                            <a:ln>
                                              <a:noFill/>
                                            </a:ln>
                                          </pic:spPr>
                                        </pic:pic>
                                      </a:graphicData>
                                    </a:graphic>
                                  </wp:inline>
                                </w:drawing>
                              </w:r>
                              <w:r>
                                <w:fldChar w:fldCharType="end"/>
                              </w:r>
                            </w:p>
                          </w:tc>
                        </w:tr>
                      </w:tbl>
                      <w:p w14:paraId="664FD9DD" w14:textId="77777777" w:rsidR="009A284F" w:rsidRDefault="009A284F">
                        <w:pPr>
                          <w:jc w:val="center"/>
                        </w:pPr>
                      </w:p>
                    </w:tc>
                  </w:tr>
                </w:tbl>
                <w:p w14:paraId="018B7BFA" w14:textId="77777777" w:rsidR="009A284F" w:rsidRDefault="009A284F">
                  <w:pPr>
                    <w:jc w:val="center"/>
                  </w:pPr>
                </w:p>
              </w:tc>
            </w:tr>
          </w:tbl>
          <w:p w14:paraId="613C88AC" w14:textId="77777777" w:rsidR="009A284F" w:rsidRDefault="009A284F">
            <w:pPr>
              <w:rPr>
                <w:rFonts w:ascii="Times" w:hAnsi="Times"/>
                <w:color w:val="000000"/>
                <w:sz w:val="27"/>
                <w:szCs w:val="27"/>
              </w:rPr>
            </w:pPr>
          </w:p>
        </w:tc>
      </w:tr>
    </w:tbl>
    <w:p w14:paraId="37DE06A6" w14:textId="77777777" w:rsidR="009A284F" w:rsidRDefault="009A284F" w:rsidP="009A284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1146"/>
      </w:tblGrid>
      <w:tr w:rsidR="009A284F" w14:paraId="66EC503A" w14:textId="77777777" w:rsidTr="009A284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1146"/>
            </w:tblGrid>
            <w:tr w:rsidR="009A284F" w14:paraId="2F82D443" w14:textId="77777777" w:rsidTr="009A284F">
              <w:tc>
                <w:tcPr>
                  <w:tcW w:w="0" w:type="auto"/>
                  <w:tcMar>
                    <w:top w:w="150" w:type="dxa"/>
                    <w:left w:w="300" w:type="dxa"/>
                    <w:bottom w:w="150" w:type="dxa"/>
                    <w:right w:w="300" w:type="dxa"/>
                  </w:tcMar>
                  <w:hideMark/>
                </w:tcPr>
                <w:p w14:paraId="51D0745F" w14:textId="10C9E8DC" w:rsidR="009A284F" w:rsidRDefault="009A284F" w:rsidP="009A284F">
                  <w:pPr>
                    <w:rPr>
                      <w:rFonts w:ascii="Trebuchet MS" w:hAnsi="Trebuchet MS"/>
                      <w:color w:val="161D22"/>
                      <w:sz w:val="21"/>
                      <w:szCs w:val="21"/>
                    </w:rPr>
                  </w:pPr>
                  <w:r>
                    <w:rPr>
                      <w:rFonts w:ascii="Lucida Sans Unicode" w:hAnsi="Lucida Sans Unicode" w:cs="Lucida Sans Unicode"/>
                      <w:b/>
                      <w:bCs/>
                      <w:color w:val="294B93"/>
                      <w:sz w:val="18"/>
                      <w:szCs w:val="18"/>
                    </w:rPr>
                    <w:t>Join the Open Q&amp;A Forum </w:t>
                  </w:r>
                </w:p>
                <w:p w14:paraId="2B55B466" w14:textId="664F83C6" w:rsidR="009A284F" w:rsidRPr="004D14DE" w:rsidRDefault="009A284F" w:rsidP="004D14DE">
                  <w:pPr>
                    <w:numPr>
                      <w:ilvl w:val="0"/>
                      <w:numId w:val="8"/>
                    </w:numPr>
                    <w:spacing w:after="80"/>
                    <w:ind w:left="605"/>
                    <w:rPr>
                      <w:rFonts w:ascii="Trebuchet MS" w:hAnsi="Trebuchet MS"/>
                      <w:color w:val="294B93"/>
                      <w:sz w:val="18"/>
                      <w:szCs w:val="18"/>
                    </w:rPr>
                  </w:pPr>
                  <w:r>
                    <w:rPr>
                      <w:rFonts w:ascii="Lucida Sans Unicode" w:hAnsi="Lucida Sans Unicode" w:cs="Lucida Sans Unicode"/>
                      <w:color w:val="294B93"/>
                      <w:sz w:val="18"/>
                      <w:szCs w:val="18"/>
                    </w:rPr>
                    <w:t>Learn how the Survey revealed innovative ideas for future rebates that reinforce the critical role lighting and control rebates will continue to play in commercial retrofit projects.</w:t>
                  </w:r>
                </w:p>
                <w:p w14:paraId="368E344D" w14:textId="6D41E09E" w:rsidR="009A284F" w:rsidRPr="004D14DE" w:rsidRDefault="009A284F" w:rsidP="004D14DE">
                  <w:pPr>
                    <w:numPr>
                      <w:ilvl w:val="0"/>
                      <w:numId w:val="9"/>
                    </w:numPr>
                    <w:spacing w:after="80"/>
                    <w:ind w:left="605"/>
                    <w:rPr>
                      <w:rFonts w:ascii="Trebuchet MS" w:hAnsi="Trebuchet MS"/>
                      <w:color w:val="294B93"/>
                      <w:sz w:val="18"/>
                      <w:szCs w:val="18"/>
                    </w:rPr>
                  </w:pPr>
                  <w:r>
                    <w:rPr>
                      <w:rFonts w:ascii="Lucida Sans Unicode" w:hAnsi="Lucida Sans Unicode" w:cs="Lucida Sans Unicode"/>
                      <w:color w:val="294B93"/>
                      <w:sz w:val="18"/>
                      <w:szCs w:val="18"/>
                    </w:rPr>
                    <w:t>Hear Xcel Energy’s priority ideas for the Survey rebate suggestions and where our group of lighting companies can collaborate to help bring them to market.</w:t>
                  </w:r>
                </w:p>
                <w:p w14:paraId="2C71EE84" w14:textId="2A95F65E" w:rsidR="009A284F" w:rsidRPr="004D14DE" w:rsidRDefault="009A284F" w:rsidP="004D14DE">
                  <w:pPr>
                    <w:numPr>
                      <w:ilvl w:val="0"/>
                      <w:numId w:val="10"/>
                    </w:numPr>
                    <w:spacing w:after="80"/>
                    <w:ind w:left="605"/>
                    <w:rPr>
                      <w:rFonts w:ascii="Trebuchet MS" w:hAnsi="Trebuchet MS"/>
                      <w:color w:val="294B93"/>
                      <w:sz w:val="18"/>
                      <w:szCs w:val="18"/>
                    </w:rPr>
                  </w:pPr>
                  <w:r>
                    <w:rPr>
                      <w:rFonts w:ascii="Lucida Sans Unicode" w:hAnsi="Lucida Sans Unicode" w:cs="Lucida Sans Unicode"/>
                      <w:color w:val="294B93"/>
                      <w:sz w:val="18"/>
                      <w:szCs w:val="18"/>
                    </w:rPr>
                    <w:t>How can we help advance commercial lighting rebates to fit into the planning of Beneficial Electrification goals in 2022?</w:t>
                  </w:r>
                </w:p>
                <w:p w14:paraId="60D966A4" w14:textId="5E6D1DF7" w:rsidR="009A284F" w:rsidRPr="004D14DE" w:rsidRDefault="009A284F" w:rsidP="004D14DE">
                  <w:pPr>
                    <w:numPr>
                      <w:ilvl w:val="0"/>
                      <w:numId w:val="11"/>
                    </w:numPr>
                    <w:spacing w:after="80"/>
                    <w:ind w:left="605"/>
                    <w:rPr>
                      <w:rFonts w:ascii="Trebuchet MS" w:hAnsi="Trebuchet MS"/>
                      <w:color w:val="294B93"/>
                      <w:sz w:val="18"/>
                      <w:szCs w:val="18"/>
                    </w:rPr>
                  </w:pPr>
                  <w:r>
                    <w:rPr>
                      <w:rFonts w:ascii="Lucida Sans Unicode" w:hAnsi="Lucida Sans Unicode" w:cs="Lucida Sans Unicode"/>
                      <w:color w:val="294B93"/>
                      <w:sz w:val="18"/>
                      <w:szCs w:val="18"/>
                    </w:rPr>
                    <w:t>Brainstorm progressive lighting pilot ideas based on the Survey results. For example, </w:t>
                  </w:r>
                  <w:r>
                    <w:rPr>
                      <w:rFonts w:ascii="Lucida Sans Unicode" w:hAnsi="Lucida Sans Unicode" w:cs="Lucida Sans Unicode"/>
                      <w:i/>
                      <w:iCs/>
                      <w:color w:val="294B93"/>
                      <w:sz w:val="18"/>
                      <w:szCs w:val="18"/>
                    </w:rPr>
                    <w:t>advanced lighting controls</w:t>
                  </w:r>
                  <w:r>
                    <w:rPr>
                      <w:rFonts w:ascii="Lucida Sans Unicode" w:hAnsi="Lucida Sans Unicode" w:cs="Lucida Sans Unicode"/>
                      <w:color w:val="294B93"/>
                      <w:sz w:val="18"/>
                      <w:szCs w:val="18"/>
                    </w:rPr>
                    <w:t> were proposed to Xcel Energy’s DR Pilot Program recently to address future day and night peaks </w:t>
                  </w:r>
                </w:p>
                <w:p w14:paraId="0F439A4A" w14:textId="77777777" w:rsidR="009A284F" w:rsidRDefault="009A284F" w:rsidP="004D14DE">
                  <w:pPr>
                    <w:numPr>
                      <w:ilvl w:val="0"/>
                      <w:numId w:val="12"/>
                    </w:numPr>
                    <w:spacing w:after="80"/>
                    <w:ind w:left="605"/>
                    <w:rPr>
                      <w:rFonts w:ascii="Trebuchet MS" w:hAnsi="Trebuchet MS"/>
                      <w:color w:val="294B93"/>
                      <w:sz w:val="18"/>
                      <w:szCs w:val="18"/>
                    </w:rPr>
                  </w:pPr>
                  <w:r>
                    <w:rPr>
                      <w:rFonts w:ascii="Lucida Sans Unicode" w:hAnsi="Lucida Sans Unicode" w:cs="Lucida Sans Unicode"/>
                      <w:color w:val="294B93"/>
                      <w:sz w:val="18"/>
                      <w:szCs w:val="18"/>
                    </w:rPr>
                    <w:t>Review Xcel Energy’s needs and request for feedback addressing rebate shortcomings identified in the Survey, etc. An example; is </w:t>
                  </w:r>
                  <w:r>
                    <w:rPr>
                      <w:rFonts w:ascii="Lucida Sans Unicode" w:hAnsi="Lucida Sans Unicode" w:cs="Lucida Sans Unicode"/>
                      <w:i/>
                      <w:iCs/>
                      <w:color w:val="294B93"/>
                      <w:sz w:val="18"/>
                      <w:szCs w:val="18"/>
                    </w:rPr>
                    <w:t>minimum wattages</w:t>
                  </w:r>
                  <w:r>
                    <w:rPr>
                      <w:rFonts w:ascii="Lucida Sans Unicode" w:hAnsi="Lucida Sans Unicode" w:cs="Lucida Sans Unicode"/>
                      <w:color w:val="294B93"/>
                      <w:sz w:val="18"/>
                      <w:szCs w:val="18"/>
                    </w:rPr>
                    <w:t> for DLC-listed fixtures to qualify for rebates</w:t>
                  </w:r>
                </w:p>
              </w:tc>
            </w:tr>
          </w:tbl>
          <w:p w14:paraId="4915DDD7" w14:textId="77777777" w:rsidR="009A284F" w:rsidRDefault="009A284F">
            <w:pPr>
              <w:rPr>
                <w:rFonts w:ascii="Times" w:hAnsi="Times"/>
                <w:color w:val="000000"/>
                <w:sz w:val="27"/>
                <w:szCs w:val="27"/>
              </w:rPr>
            </w:pPr>
          </w:p>
        </w:tc>
      </w:tr>
    </w:tbl>
    <w:p w14:paraId="77232AA9" w14:textId="1C28FFED" w:rsidR="00191D59" w:rsidRPr="00A2326C" w:rsidRDefault="007B602A" w:rsidP="00A2326C">
      <w:pPr>
        <w:shd w:val="clear" w:color="auto" w:fill="FFFFFF"/>
        <w:rPr>
          <w:rFonts w:ascii="Calibri" w:hAnsi="Calibri" w:cs="Calibri"/>
          <w:bCs/>
          <w:noProof/>
          <w:color w:val="294B93"/>
          <w:sz w:val="22"/>
          <w:szCs w:val="22"/>
        </w:rPr>
      </w:pPr>
      <w:r>
        <w:rPr>
          <w:rFonts w:ascii="Calibri" w:hAnsi="Calibri" w:cs="Calibri"/>
          <w:bCs/>
          <w:noProof/>
          <w:color w:val="000000" w:themeColor="text1"/>
          <w:sz w:val="22"/>
          <w:szCs w:val="22"/>
        </w:rPr>
        <mc:AlternateContent>
          <mc:Choice Requires="wps">
            <w:drawing>
              <wp:anchor distT="0" distB="0" distL="114300" distR="114300" simplePos="0" relativeHeight="251660288" behindDoc="0" locked="0" layoutInCell="1" allowOverlap="1" wp14:anchorId="7C20DA7D" wp14:editId="665D4D1B">
                <wp:simplePos x="0" y="0"/>
                <wp:positionH relativeFrom="column">
                  <wp:posOffset>105328</wp:posOffset>
                </wp:positionH>
                <wp:positionV relativeFrom="paragraph">
                  <wp:posOffset>123071</wp:posOffset>
                </wp:positionV>
                <wp:extent cx="6744832" cy="0"/>
                <wp:effectExtent l="0" t="12700" r="37465" b="25400"/>
                <wp:wrapNone/>
                <wp:docPr id="5" name="Straight Connector 5"/>
                <wp:cNvGraphicFramePr/>
                <a:graphic xmlns:a="http://schemas.openxmlformats.org/drawingml/2006/main">
                  <a:graphicData uri="http://schemas.microsoft.com/office/word/2010/wordprocessingShape">
                    <wps:wsp>
                      <wps:cNvCnPr/>
                      <wps:spPr>
                        <a:xfrm>
                          <a:off x="0" y="0"/>
                          <a:ext cx="6744832"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D62E88" id="Straight Connector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pt,9.7pt" to="539.4pt,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" strokecolor="#4472c4 [3204]" strokeweight="3pt">
                <v:stroke joinstyle="miter"/>
              </v:line>
            </w:pict>
          </mc:Fallback>
        </mc:AlternateContent>
      </w:r>
    </w:p>
    <w:p w14:paraId="3DA534DB" w14:textId="77777777" w:rsidR="009A284F" w:rsidRDefault="009A284F">
      <w:pPr>
        <w:rPr>
          <w:rFonts w:ascii="Calibri" w:hAnsi="Calibri" w:cs="Calibri"/>
          <w:b/>
          <w:bCs/>
          <w:noProof/>
          <w:color w:val="294B93"/>
          <w:sz w:val="22"/>
          <w:szCs w:val="22"/>
        </w:rPr>
      </w:pPr>
      <w:r>
        <w:rPr>
          <w:rFonts w:ascii="Calibri" w:hAnsi="Calibri" w:cs="Calibri"/>
          <w:b/>
          <w:bCs/>
          <w:noProof/>
          <w:color w:val="294B93"/>
          <w:sz w:val="22"/>
          <w:szCs w:val="22"/>
        </w:rPr>
        <w:br w:type="page"/>
      </w:r>
    </w:p>
    <w:p w14:paraId="1ED383A2" w14:textId="65A9C987" w:rsidR="00C40E6F" w:rsidRPr="00F6255D" w:rsidRDefault="00C40E6F" w:rsidP="00C40E6F">
      <w:pPr>
        <w:ind w:right="346"/>
        <w:rPr>
          <w:rFonts w:ascii="Calibri" w:hAnsi="Calibri" w:cs="Calibri"/>
          <w:b/>
          <w:bCs/>
          <w:noProof/>
          <w:color w:val="294B93"/>
          <w:sz w:val="22"/>
          <w:szCs w:val="22"/>
        </w:rPr>
      </w:pPr>
      <w:r w:rsidRPr="00F6255D">
        <w:rPr>
          <w:rFonts w:ascii="Calibri" w:hAnsi="Calibri" w:cs="Calibri"/>
          <w:b/>
          <w:bCs/>
          <w:noProof/>
          <w:color w:val="294B93"/>
          <w:sz w:val="22"/>
          <w:szCs w:val="22"/>
        </w:rPr>
        <w:lastRenderedPageBreak/>
        <w:t xml:space="preserve">| MEETING ‘RAW’ NOTES </w:t>
      </w:r>
    </w:p>
    <w:p w14:paraId="10955E29" w14:textId="77777777" w:rsidR="008B77A4" w:rsidRPr="003B785D"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 xml:space="preserve">Scot: </w:t>
      </w:r>
    </w:p>
    <w:p w14:paraId="4D49FE38" w14:textId="77777777" w:rsidR="008B77A4" w:rsidRPr="003B785D"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 xml:space="preserve">Q2 DSM Roundtable - August 11th </w:t>
      </w:r>
    </w:p>
    <w:p w14:paraId="6DAFD4D4" w14:textId="77777777" w:rsidR="003B785D" w:rsidRDefault="008B77A4" w:rsidP="006C5E1F">
      <w:pPr>
        <w:numPr>
          <w:ilvl w:val="0"/>
          <w:numId w:val="6"/>
        </w:num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 xml:space="preserve">Right now Xcel is about 23% target goals for lighting - opportunities for lighting to increase. </w:t>
      </w:r>
    </w:p>
    <w:p w14:paraId="1B283FCF" w14:textId="77777777" w:rsidR="003B785D" w:rsidRDefault="008B77A4" w:rsidP="006C5E1F">
      <w:pPr>
        <w:numPr>
          <w:ilvl w:val="0"/>
          <w:numId w:val="6"/>
        </w:num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 xml:space="preserve">Lighting does represent 4.1 megawatt savings/25% </w:t>
      </w:r>
      <w:r w:rsidR="003B785D">
        <w:rPr>
          <w:rFonts w:asciiTheme="minorHAnsi" w:hAnsiTheme="minorHAnsi" w:cstheme="minorHAnsi"/>
          <w:noProof/>
          <w:color w:val="000000" w:themeColor="text1"/>
          <w:sz w:val="22"/>
          <w:szCs w:val="22"/>
        </w:rPr>
        <w:t xml:space="preserve">of overall </w:t>
      </w:r>
      <w:r w:rsidRPr="003B785D">
        <w:rPr>
          <w:rFonts w:asciiTheme="minorHAnsi" w:hAnsiTheme="minorHAnsi" w:cstheme="minorHAnsi"/>
          <w:noProof/>
          <w:color w:val="000000" w:themeColor="text1"/>
          <w:sz w:val="22"/>
          <w:szCs w:val="22"/>
        </w:rPr>
        <w:t>savings in the business programs.</w:t>
      </w:r>
    </w:p>
    <w:p w14:paraId="7128AED8" w14:textId="77777777" w:rsidR="003B785D" w:rsidRDefault="008B77A4" w:rsidP="006C5E1F">
      <w:pPr>
        <w:numPr>
          <w:ilvl w:val="0"/>
          <w:numId w:val="6"/>
        </w:num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Where do you think in the future these savings will come from - realistic to get savings to 100%, and LAG’s ideas of savings — major saving opportunities coming from - increasing or sunsetting like in Colorado Springs?</w:t>
      </w:r>
    </w:p>
    <w:p w14:paraId="3C5F64E7" w14:textId="77777777" w:rsidR="003B785D" w:rsidRDefault="008B77A4" w:rsidP="006C5E1F">
      <w:pPr>
        <w:numPr>
          <w:ilvl w:val="0"/>
          <w:numId w:val="6"/>
        </w:num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 xml:space="preserve">Fixture &amp; controls… Push ‘electrification’ </w:t>
      </w:r>
    </w:p>
    <w:p w14:paraId="18786300" w14:textId="3ECDC5C3" w:rsidR="008B77A4" w:rsidRDefault="008B77A4" w:rsidP="006C5E1F">
      <w:pPr>
        <w:numPr>
          <w:ilvl w:val="0"/>
          <w:numId w:val="6"/>
        </w:num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 xml:space="preserve">Night time becoming more beneficial ? Does not have that guidance to answer </w:t>
      </w:r>
    </w:p>
    <w:p w14:paraId="48AE39EF" w14:textId="77777777" w:rsidR="003B785D" w:rsidRDefault="003B785D" w:rsidP="003B785D">
      <w:pPr>
        <w:rPr>
          <w:rFonts w:asciiTheme="minorHAnsi" w:hAnsiTheme="minorHAnsi" w:cstheme="minorHAnsi"/>
          <w:noProof/>
          <w:color w:val="000000" w:themeColor="text1"/>
          <w:sz w:val="22"/>
          <w:szCs w:val="22"/>
        </w:rPr>
      </w:pPr>
    </w:p>
    <w:p w14:paraId="77289849" w14:textId="2632A210" w:rsidR="003B785D" w:rsidRPr="003B785D" w:rsidRDefault="003B785D" w:rsidP="003B785D">
      <w:pPr>
        <w:rPr>
          <w:rFonts w:asciiTheme="minorHAnsi" w:hAnsiTheme="minorHAnsi" w:cstheme="minorHAnsi"/>
          <w:noProof/>
          <w:color w:val="767171" w:themeColor="background2" w:themeShade="80"/>
          <w:sz w:val="22"/>
          <w:szCs w:val="22"/>
        </w:rPr>
      </w:pPr>
      <w:r w:rsidRPr="003B785D">
        <w:rPr>
          <w:rFonts w:asciiTheme="minorHAnsi" w:hAnsiTheme="minorHAnsi" w:cstheme="minorHAnsi"/>
          <w:b/>
          <w:noProof/>
          <w:color w:val="767171" w:themeColor="background2" w:themeShade="80"/>
          <w:sz w:val="22"/>
          <w:szCs w:val="22"/>
        </w:rPr>
        <w:t>SURVEY RESULTS</w:t>
      </w:r>
      <w:r>
        <w:rPr>
          <w:rFonts w:asciiTheme="minorHAnsi" w:hAnsiTheme="minorHAnsi" w:cstheme="minorHAnsi"/>
          <w:b/>
          <w:noProof/>
          <w:color w:val="767171" w:themeColor="background2" w:themeShade="80"/>
          <w:sz w:val="22"/>
          <w:szCs w:val="22"/>
        </w:rPr>
        <w:t>— Top-Ranked Survey Responses</w:t>
      </w:r>
      <w:r>
        <w:rPr>
          <w:rFonts w:asciiTheme="minorHAnsi" w:hAnsiTheme="minorHAnsi" w:cstheme="minorHAnsi"/>
          <w:noProof/>
          <w:color w:val="767171" w:themeColor="background2" w:themeShade="80"/>
          <w:sz w:val="22"/>
          <w:szCs w:val="22"/>
        </w:rPr>
        <w:t xml:space="preserve"> </w:t>
      </w:r>
      <w:r w:rsidRPr="003B785D">
        <w:rPr>
          <w:rFonts w:asciiTheme="minorHAnsi" w:hAnsiTheme="minorHAnsi" w:cstheme="minorHAnsi"/>
          <w:noProof/>
          <w:color w:val="767171" w:themeColor="background2" w:themeShade="80"/>
          <w:sz w:val="22"/>
          <w:szCs w:val="22"/>
        </w:rPr>
        <w:t>• 4.6.2022</w:t>
      </w:r>
    </w:p>
    <w:p w14:paraId="011924F5" w14:textId="77777777" w:rsidR="003B785D" w:rsidRPr="003B785D" w:rsidRDefault="006C5E1F" w:rsidP="006C5E1F">
      <w:pPr>
        <w:numPr>
          <w:ilvl w:val="0"/>
          <w:numId w:val="13"/>
        </w:numPr>
        <w:ind w:right="526"/>
        <w:rPr>
          <w:rFonts w:asciiTheme="minorHAnsi" w:hAnsiTheme="minorHAnsi" w:cstheme="minorHAnsi"/>
          <w:noProof/>
          <w:color w:val="767171" w:themeColor="background2" w:themeShade="80"/>
          <w:sz w:val="20"/>
          <w:szCs w:val="20"/>
        </w:rPr>
      </w:pPr>
      <w:r w:rsidRPr="003B785D">
        <w:rPr>
          <w:rFonts w:asciiTheme="minorHAnsi" w:hAnsiTheme="minorHAnsi" w:cstheme="minorHAnsi"/>
          <w:b/>
          <w:bCs/>
          <w:i/>
          <w:iCs/>
          <w:noProof/>
          <w:color w:val="767171" w:themeColor="background2" w:themeShade="80"/>
          <w:sz w:val="20"/>
          <w:szCs w:val="20"/>
        </w:rPr>
        <w:t>Increased rebate amounts for Custom rebate applications</w:t>
      </w:r>
      <w:r w:rsidRPr="003B785D">
        <w:rPr>
          <w:rFonts w:asciiTheme="minorHAnsi" w:hAnsiTheme="minorHAnsi" w:cstheme="minorHAnsi"/>
          <w:noProof/>
          <w:color w:val="767171" w:themeColor="background2" w:themeShade="80"/>
          <w:sz w:val="20"/>
          <w:szCs w:val="20"/>
        </w:rPr>
        <w:t xml:space="preserve">, equivalent to Prescriptive rebate amounts for similar projects </w:t>
      </w:r>
      <w:r w:rsidRPr="003B785D">
        <w:rPr>
          <w:rFonts w:asciiTheme="minorHAnsi" w:hAnsiTheme="minorHAnsi" w:cstheme="minorHAnsi"/>
          <w:b/>
          <w:bCs/>
          <w:noProof/>
          <w:color w:val="767171" w:themeColor="background2" w:themeShade="80"/>
          <w:sz w:val="20"/>
          <w:szCs w:val="20"/>
        </w:rPr>
        <w:t xml:space="preserve">[93.0] </w:t>
      </w:r>
      <w:r w:rsidR="003B785D" w:rsidRPr="003B785D">
        <w:rPr>
          <w:rFonts w:asciiTheme="minorHAnsi" w:hAnsiTheme="minorHAnsi" w:cstheme="minorHAnsi"/>
          <w:noProof/>
          <w:color w:val="767171" w:themeColor="background2" w:themeShade="80"/>
          <w:sz w:val="20"/>
          <w:szCs w:val="20"/>
        </w:rPr>
        <w:t xml:space="preserve">[and related]:  </w:t>
      </w:r>
      <w:r w:rsidR="003B785D" w:rsidRPr="003B785D">
        <w:rPr>
          <w:rFonts w:asciiTheme="minorHAnsi" w:hAnsiTheme="minorHAnsi" w:cstheme="minorHAnsi"/>
          <w:b/>
          <w:bCs/>
          <w:i/>
          <w:iCs/>
          <w:noProof/>
          <w:color w:val="767171" w:themeColor="background2" w:themeShade="80"/>
          <w:sz w:val="20"/>
          <w:szCs w:val="20"/>
        </w:rPr>
        <w:t>Improved clarity and predictability of Custom rebates</w:t>
      </w:r>
      <w:r w:rsidR="003B785D" w:rsidRPr="003B785D">
        <w:rPr>
          <w:rFonts w:asciiTheme="minorHAnsi" w:hAnsiTheme="minorHAnsi" w:cstheme="minorHAnsi"/>
          <w:noProof/>
          <w:color w:val="767171" w:themeColor="background2" w:themeShade="80"/>
          <w:sz w:val="20"/>
          <w:szCs w:val="20"/>
        </w:rPr>
        <w:t xml:space="preserve">; (e.g., fixed amount based on kW savings, regardless of payback time frame) </w:t>
      </w:r>
      <w:r w:rsidR="003B785D" w:rsidRPr="003B785D">
        <w:rPr>
          <w:rFonts w:asciiTheme="minorHAnsi" w:hAnsiTheme="minorHAnsi" w:cstheme="minorHAnsi"/>
          <w:b/>
          <w:bCs/>
          <w:noProof/>
          <w:color w:val="767171" w:themeColor="background2" w:themeShade="80"/>
          <w:sz w:val="20"/>
          <w:szCs w:val="20"/>
        </w:rPr>
        <w:t xml:space="preserve">[92.0] </w:t>
      </w:r>
    </w:p>
    <w:p w14:paraId="5534C5F4" w14:textId="77777777" w:rsidR="003B785D" w:rsidRPr="003B785D" w:rsidRDefault="006C5E1F" w:rsidP="006C5E1F">
      <w:pPr>
        <w:numPr>
          <w:ilvl w:val="0"/>
          <w:numId w:val="13"/>
        </w:numPr>
        <w:ind w:right="526"/>
        <w:rPr>
          <w:rFonts w:asciiTheme="minorHAnsi" w:hAnsiTheme="minorHAnsi" w:cstheme="minorHAnsi"/>
          <w:noProof/>
          <w:color w:val="767171" w:themeColor="background2" w:themeShade="80"/>
          <w:sz w:val="20"/>
          <w:szCs w:val="20"/>
        </w:rPr>
      </w:pPr>
      <w:r w:rsidRPr="003B785D">
        <w:rPr>
          <w:rFonts w:asciiTheme="minorHAnsi" w:hAnsiTheme="minorHAnsi" w:cstheme="minorHAnsi"/>
          <w:b/>
          <w:bCs/>
          <w:i/>
          <w:iCs/>
          <w:noProof/>
          <w:color w:val="767171" w:themeColor="background2" w:themeShade="80"/>
          <w:sz w:val="20"/>
          <w:szCs w:val="20"/>
        </w:rPr>
        <w:t xml:space="preserve">Increased rebates for INTERIOR standalone controls </w:t>
      </w:r>
      <w:r w:rsidRPr="003B785D">
        <w:rPr>
          <w:rFonts w:asciiTheme="minorHAnsi" w:hAnsiTheme="minorHAnsi" w:cstheme="minorHAnsi"/>
          <w:b/>
          <w:bCs/>
          <w:noProof/>
          <w:color w:val="767171" w:themeColor="background2" w:themeShade="80"/>
          <w:sz w:val="20"/>
          <w:szCs w:val="20"/>
        </w:rPr>
        <w:t>[88.0]</w:t>
      </w:r>
    </w:p>
    <w:p w14:paraId="70114162" w14:textId="77777777" w:rsidR="003B785D" w:rsidRPr="003B785D" w:rsidRDefault="003B785D" w:rsidP="006C5E1F">
      <w:pPr>
        <w:numPr>
          <w:ilvl w:val="0"/>
          <w:numId w:val="13"/>
        </w:numPr>
        <w:ind w:right="526"/>
        <w:rPr>
          <w:rFonts w:asciiTheme="minorHAnsi" w:hAnsiTheme="minorHAnsi" w:cstheme="minorHAnsi"/>
          <w:noProof/>
          <w:color w:val="767171" w:themeColor="background2" w:themeShade="80"/>
          <w:sz w:val="20"/>
          <w:szCs w:val="20"/>
        </w:rPr>
      </w:pPr>
      <w:r w:rsidRPr="003B785D">
        <w:rPr>
          <w:rFonts w:asciiTheme="minorHAnsi" w:hAnsiTheme="minorHAnsi" w:cstheme="minorHAnsi"/>
          <w:b/>
          <w:bCs/>
          <w:i/>
          <w:iCs/>
          <w:noProof/>
          <w:color w:val="767171" w:themeColor="background2" w:themeShade="80"/>
          <w:sz w:val="20"/>
          <w:szCs w:val="20"/>
        </w:rPr>
        <w:t>I</w:t>
      </w:r>
      <w:r w:rsidR="006C5E1F" w:rsidRPr="003B785D">
        <w:rPr>
          <w:rFonts w:asciiTheme="minorHAnsi" w:hAnsiTheme="minorHAnsi" w:cstheme="minorHAnsi"/>
          <w:b/>
          <w:bCs/>
          <w:i/>
          <w:iCs/>
          <w:noProof/>
          <w:color w:val="767171" w:themeColor="background2" w:themeShade="80"/>
          <w:sz w:val="20"/>
          <w:szCs w:val="20"/>
        </w:rPr>
        <w:t xml:space="preserve">ncreased rebates for EXTERIOR fixtures </w:t>
      </w:r>
      <w:r w:rsidR="006C5E1F" w:rsidRPr="003B785D">
        <w:rPr>
          <w:rFonts w:asciiTheme="minorHAnsi" w:hAnsiTheme="minorHAnsi" w:cstheme="minorHAnsi"/>
          <w:noProof/>
          <w:color w:val="767171" w:themeColor="background2" w:themeShade="80"/>
          <w:sz w:val="20"/>
          <w:szCs w:val="20"/>
        </w:rPr>
        <w:t xml:space="preserve">(wall packs, area lights, etc.) </w:t>
      </w:r>
      <w:r w:rsidR="006C5E1F" w:rsidRPr="003B785D">
        <w:rPr>
          <w:rFonts w:asciiTheme="minorHAnsi" w:hAnsiTheme="minorHAnsi" w:cstheme="minorHAnsi"/>
          <w:b/>
          <w:bCs/>
          <w:noProof/>
          <w:color w:val="767171" w:themeColor="background2" w:themeShade="80"/>
          <w:sz w:val="20"/>
          <w:szCs w:val="20"/>
        </w:rPr>
        <w:t>[87.0]</w:t>
      </w:r>
    </w:p>
    <w:p w14:paraId="524CF6B4" w14:textId="77777777" w:rsidR="003B785D" w:rsidRPr="003B785D" w:rsidRDefault="006C5E1F" w:rsidP="006C5E1F">
      <w:pPr>
        <w:numPr>
          <w:ilvl w:val="0"/>
          <w:numId w:val="13"/>
        </w:numPr>
        <w:ind w:right="526"/>
        <w:rPr>
          <w:rFonts w:asciiTheme="minorHAnsi" w:hAnsiTheme="minorHAnsi" w:cstheme="minorHAnsi"/>
          <w:noProof/>
          <w:color w:val="767171" w:themeColor="background2" w:themeShade="80"/>
          <w:sz w:val="20"/>
          <w:szCs w:val="20"/>
        </w:rPr>
      </w:pPr>
      <w:r w:rsidRPr="003B785D">
        <w:rPr>
          <w:rFonts w:asciiTheme="minorHAnsi" w:hAnsiTheme="minorHAnsi" w:cstheme="minorHAnsi"/>
          <w:b/>
          <w:bCs/>
          <w:noProof/>
          <w:color w:val="767171" w:themeColor="background2" w:themeShade="80"/>
          <w:sz w:val="20"/>
          <w:szCs w:val="20"/>
        </w:rPr>
        <w:t xml:space="preserve">Rebate bonuses for more efficient fixtures </w:t>
      </w:r>
      <w:r w:rsidRPr="003B785D">
        <w:rPr>
          <w:rFonts w:asciiTheme="minorHAnsi" w:hAnsiTheme="minorHAnsi" w:cstheme="minorHAnsi"/>
          <w:noProof/>
          <w:color w:val="767171" w:themeColor="background2" w:themeShade="80"/>
          <w:sz w:val="20"/>
          <w:szCs w:val="20"/>
        </w:rPr>
        <w:t xml:space="preserve">(e.g., DLC Premium, &gt;125lm/W, etc.) that could cost more, but use fewer watts for the same or greater output. On-bill financing for commercial customers, including smaller businesses </w:t>
      </w:r>
      <w:r w:rsidRPr="003B785D">
        <w:rPr>
          <w:rFonts w:asciiTheme="minorHAnsi" w:hAnsiTheme="minorHAnsi" w:cstheme="minorHAnsi"/>
          <w:b/>
          <w:bCs/>
          <w:noProof/>
          <w:color w:val="767171" w:themeColor="background2" w:themeShade="80"/>
          <w:sz w:val="20"/>
          <w:szCs w:val="20"/>
        </w:rPr>
        <w:t>[85.1]</w:t>
      </w:r>
    </w:p>
    <w:p w14:paraId="79940E88" w14:textId="77777777" w:rsidR="003B785D" w:rsidRPr="003B785D" w:rsidRDefault="006C5E1F" w:rsidP="006C5E1F">
      <w:pPr>
        <w:numPr>
          <w:ilvl w:val="0"/>
          <w:numId w:val="13"/>
        </w:numPr>
        <w:ind w:right="526"/>
        <w:rPr>
          <w:rFonts w:asciiTheme="minorHAnsi" w:hAnsiTheme="minorHAnsi" w:cstheme="minorHAnsi"/>
          <w:noProof/>
          <w:color w:val="767171" w:themeColor="background2" w:themeShade="80"/>
          <w:sz w:val="20"/>
          <w:szCs w:val="20"/>
        </w:rPr>
      </w:pPr>
      <w:r w:rsidRPr="003B785D">
        <w:rPr>
          <w:rFonts w:asciiTheme="minorHAnsi" w:hAnsiTheme="minorHAnsi" w:cstheme="minorHAnsi"/>
          <w:b/>
          <w:bCs/>
          <w:noProof/>
          <w:color w:val="767171" w:themeColor="background2" w:themeShade="80"/>
          <w:sz w:val="20"/>
          <w:szCs w:val="20"/>
        </w:rPr>
        <w:t>Higher rebates for troffer, linear, high bay, and other retrofit kits [84.9]</w:t>
      </w:r>
    </w:p>
    <w:p w14:paraId="796D99C0" w14:textId="77777777" w:rsidR="003B785D" w:rsidRPr="003B785D" w:rsidRDefault="006C5E1F" w:rsidP="006C5E1F">
      <w:pPr>
        <w:numPr>
          <w:ilvl w:val="0"/>
          <w:numId w:val="13"/>
        </w:numPr>
        <w:ind w:right="526"/>
        <w:rPr>
          <w:rFonts w:asciiTheme="minorHAnsi" w:hAnsiTheme="minorHAnsi" w:cstheme="minorHAnsi"/>
          <w:noProof/>
          <w:color w:val="767171" w:themeColor="background2" w:themeShade="80"/>
          <w:sz w:val="20"/>
          <w:szCs w:val="20"/>
        </w:rPr>
      </w:pPr>
      <w:r w:rsidRPr="003B785D">
        <w:rPr>
          <w:rFonts w:asciiTheme="minorHAnsi" w:hAnsiTheme="minorHAnsi" w:cstheme="minorHAnsi"/>
          <w:noProof/>
          <w:color w:val="767171" w:themeColor="background2" w:themeShade="80"/>
          <w:sz w:val="20"/>
          <w:szCs w:val="20"/>
        </w:rPr>
        <w:t xml:space="preserve">[Tie] </w:t>
      </w:r>
      <w:r w:rsidRPr="003B785D">
        <w:rPr>
          <w:rFonts w:asciiTheme="minorHAnsi" w:hAnsiTheme="minorHAnsi" w:cstheme="minorHAnsi"/>
          <w:b/>
          <w:bCs/>
          <w:noProof/>
          <w:color w:val="767171" w:themeColor="background2" w:themeShade="80"/>
          <w:sz w:val="20"/>
          <w:szCs w:val="20"/>
        </w:rPr>
        <w:t xml:space="preserve">- Increased rebates for EXTERIOR standalone lighting controls </w:t>
      </w:r>
      <w:r w:rsidRPr="003B785D">
        <w:rPr>
          <w:rFonts w:asciiTheme="minorHAnsi" w:hAnsiTheme="minorHAnsi" w:cstheme="minorHAnsi"/>
          <w:b/>
          <w:bCs/>
          <w:noProof/>
          <w:color w:val="767171" w:themeColor="background2" w:themeShade="80"/>
          <w:sz w:val="20"/>
          <w:szCs w:val="20"/>
        </w:rPr>
        <w:br/>
      </w:r>
      <w:r w:rsidRPr="003B785D">
        <w:rPr>
          <w:rFonts w:asciiTheme="minorHAnsi" w:hAnsiTheme="minorHAnsi" w:cstheme="minorHAnsi"/>
          <w:noProof/>
          <w:color w:val="767171" w:themeColor="background2" w:themeShade="80"/>
          <w:sz w:val="20"/>
          <w:szCs w:val="20"/>
        </w:rPr>
        <w:t xml:space="preserve">(e.g., occupancy/motion sensors with bi-level dimming) </w:t>
      </w:r>
      <w:r w:rsidRPr="003B785D">
        <w:rPr>
          <w:rFonts w:asciiTheme="minorHAnsi" w:hAnsiTheme="minorHAnsi" w:cstheme="minorHAnsi"/>
          <w:b/>
          <w:bCs/>
          <w:noProof/>
          <w:color w:val="767171" w:themeColor="background2" w:themeShade="80"/>
          <w:sz w:val="20"/>
          <w:szCs w:val="20"/>
        </w:rPr>
        <w:t>[84.0]</w:t>
      </w:r>
    </w:p>
    <w:p w14:paraId="5E6CA7B4" w14:textId="375CAD35" w:rsidR="00AC606A" w:rsidRPr="003B785D" w:rsidRDefault="006C5E1F" w:rsidP="006C5E1F">
      <w:pPr>
        <w:numPr>
          <w:ilvl w:val="0"/>
          <w:numId w:val="13"/>
        </w:numPr>
        <w:ind w:right="526"/>
        <w:rPr>
          <w:rFonts w:asciiTheme="minorHAnsi" w:hAnsiTheme="minorHAnsi" w:cstheme="minorHAnsi"/>
          <w:noProof/>
          <w:color w:val="767171" w:themeColor="background2" w:themeShade="80"/>
          <w:sz w:val="20"/>
          <w:szCs w:val="20"/>
        </w:rPr>
      </w:pPr>
      <w:r w:rsidRPr="003B785D">
        <w:rPr>
          <w:rFonts w:asciiTheme="minorHAnsi" w:hAnsiTheme="minorHAnsi" w:cstheme="minorHAnsi"/>
          <w:noProof/>
          <w:color w:val="767171" w:themeColor="background2" w:themeShade="80"/>
          <w:sz w:val="20"/>
          <w:szCs w:val="20"/>
        </w:rPr>
        <w:t xml:space="preserve">[Tie] </w:t>
      </w:r>
      <w:r w:rsidRPr="003B785D">
        <w:rPr>
          <w:rFonts w:asciiTheme="minorHAnsi" w:hAnsiTheme="minorHAnsi" w:cstheme="minorHAnsi"/>
          <w:b/>
          <w:bCs/>
          <w:noProof/>
          <w:color w:val="767171" w:themeColor="background2" w:themeShade="80"/>
          <w:sz w:val="20"/>
          <w:szCs w:val="20"/>
        </w:rPr>
        <w:t>- Increased rebates for NETWORK lighting controls [84.0]</w:t>
      </w:r>
    </w:p>
    <w:p w14:paraId="5D7AA2C2" w14:textId="6D3D31AE" w:rsidR="008B77A4" w:rsidRPr="003B785D" w:rsidRDefault="003B785D" w:rsidP="008B77A4">
      <w:pPr>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  </w:t>
      </w:r>
    </w:p>
    <w:p w14:paraId="44C2C950" w14:textId="2E980554" w:rsidR="008B77A4" w:rsidRDefault="008B77A4" w:rsidP="00CA5184">
      <w:pPr>
        <w:jc w:val="both"/>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 xml:space="preserve">Paige: Does not think Lighting is going away - see slide - where lighting savings fits in their portfolio  - </w:t>
      </w:r>
      <w:r w:rsidR="003B785D">
        <w:rPr>
          <w:rFonts w:asciiTheme="minorHAnsi" w:hAnsiTheme="minorHAnsi" w:cstheme="minorHAnsi"/>
          <w:noProof/>
          <w:color w:val="000000" w:themeColor="text1"/>
          <w:sz w:val="22"/>
          <w:szCs w:val="22"/>
        </w:rPr>
        <w:t>it will be less then it is currently</w:t>
      </w:r>
      <w:r w:rsidRPr="003B785D">
        <w:rPr>
          <w:rFonts w:asciiTheme="minorHAnsi" w:hAnsiTheme="minorHAnsi" w:cstheme="minorHAnsi"/>
          <w:noProof/>
          <w:color w:val="000000" w:themeColor="text1"/>
          <w:sz w:val="22"/>
          <w:szCs w:val="22"/>
        </w:rPr>
        <w:t xml:space="preserve"> </w:t>
      </w:r>
      <w:r w:rsidR="00CA5184">
        <w:rPr>
          <w:rFonts w:asciiTheme="minorHAnsi" w:hAnsiTheme="minorHAnsi" w:cstheme="minorHAnsi"/>
          <w:noProof/>
          <w:color w:val="000000" w:themeColor="text1"/>
          <w:sz w:val="22"/>
          <w:szCs w:val="22"/>
        </w:rPr>
        <w:t>[Mark’s slide at the Q2 DSM Roundtable]</w:t>
      </w:r>
    </w:p>
    <w:p w14:paraId="191130B9" w14:textId="77777777" w:rsidR="00CA5184" w:rsidRPr="003B785D" w:rsidRDefault="00CA5184" w:rsidP="00CA5184">
      <w:pPr>
        <w:jc w:val="both"/>
        <w:rPr>
          <w:rFonts w:asciiTheme="minorHAnsi" w:hAnsiTheme="minorHAnsi" w:cstheme="minorHAnsi"/>
          <w:noProof/>
          <w:color w:val="000000" w:themeColor="text1"/>
          <w:sz w:val="22"/>
          <w:szCs w:val="22"/>
        </w:rPr>
      </w:pPr>
    </w:p>
    <w:p w14:paraId="7FB1DDEC" w14:textId="68A172FD" w:rsidR="008B77A4" w:rsidRPr="003B785D" w:rsidRDefault="00CA5184" w:rsidP="008B77A4">
      <w:pPr>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14C54B6C" wp14:editId="6FEB3D35">
            <wp:extent cx="3422210" cy="262821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 STRATEGIC ISSUES_SPENDING.png"/>
                    <pic:cNvPicPr/>
                  </pic:nvPicPr>
                  <pic:blipFill>
                    <a:blip r:embed="rId17">
                      <a:extLst>
                        <a:ext uri="{28A0092B-C50C-407E-A947-70E740481C1C}">
                          <a14:useLocalDpi xmlns:a14="http://schemas.microsoft.com/office/drawing/2010/main" val="0"/>
                        </a:ext>
                      </a:extLst>
                    </a:blip>
                    <a:stretch>
                      <a:fillRect/>
                    </a:stretch>
                  </pic:blipFill>
                  <pic:spPr>
                    <a:xfrm>
                      <a:off x="0" y="0"/>
                      <a:ext cx="3424579" cy="2630037"/>
                    </a:xfrm>
                    <a:prstGeom prst="rect">
                      <a:avLst/>
                    </a:prstGeom>
                  </pic:spPr>
                </pic:pic>
              </a:graphicData>
            </a:graphic>
          </wp:inline>
        </w:drawing>
      </w:r>
    </w:p>
    <w:p w14:paraId="2A763899" w14:textId="77777777" w:rsidR="00CA5184" w:rsidRDefault="00CA5184" w:rsidP="008B77A4">
      <w:pPr>
        <w:rPr>
          <w:rFonts w:asciiTheme="minorHAnsi" w:hAnsiTheme="minorHAnsi" w:cstheme="minorHAnsi"/>
          <w:noProof/>
          <w:color w:val="000000" w:themeColor="text1"/>
          <w:sz w:val="22"/>
          <w:szCs w:val="22"/>
        </w:rPr>
      </w:pPr>
    </w:p>
    <w:p w14:paraId="1D99EB5F" w14:textId="5E5B96F8" w:rsidR="008B77A4"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73% Perscriptive</w:t>
      </w:r>
      <w:r w:rsidR="00C82D58">
        <w:rPr>
          <w:rFonts w:asciiTheme="minorHAnsi" w:hAnsiTheme="minorHAnsi" w:cstheme="minorHAnsi"/>
          <w:noProof/>
          <w:color w:val="000000" w:themeColor="text1"/>
          <w:sz w:val="22"/>
          <w:szCs w:val="22"/>
        </w:rPr>
        <w:t xml:space="preserve"> Side</w:t>
      </w:r>
      <w:r w:rsidRPr="003B785D">
        <w:rPr>
          <w:rFonts w:asciiTheme="minorHAnsi" w:hAnsiTheme="minorHAnsi" w:cstheme="minorHAnsi"/>
          <w:noProof/>
          <w:color w:val="000000" w:themeColor="text1"/>
          <w:sz w:val="22"/>
          <w:szCs w:val="22"/>
        </w:rPr>
        <w:t xml:space="preserve"> / 78% </w:t>
      </w:r>
      <w:r w:rsidR="00C82D58">
        <w:rPr>
          <w:rFonts w:asciiTheme="minorHAnsi" w:hAnsiTheme="minorHAnsi" w:cstheme="minorHAnsi"/>
          <w:noProof/>
          <w:color w:val="000000" w:themeColor="text1"/>
          <w:sz w:val="22"/>
          <w:szCs w:val="22"/>
        </w:rPr>
        <w:t xml:space="preserve"> Midstream side. What that means is… spend more money to get those savings – with our current savings— a</w:t>
      </w:r>
      <w:r w:rsidRPr="003B785D">
        <w:rPr>
          <w:rFonts w:asciiTheme="minorHAnsi" w:hAnsiTheme="minorHAnsi" w:cstheme="minorHAnsi"/>
          <w:noProof/>
          <w:color w:val="000000" w:themeColor="text1"/>
          <w:sz w:val="22"/>
          <w:szCs w:val="22"/>
        </w:rPr>
        <w:t>voided revenue requirement going down - cost-effectiveness is going down - because of</w:t>
      </w:r>
      <w:r w:rsidR="00C82D58">
        <w:rPr>
          <w:rFonts w:asciiTheme="minorHAnsi" w:hAnsiTheme="minorHAnsi" w:cstheme="minorHAnsi"/>
          <w:noProof/>
          <w:color w:val="000000" w:themeColor="text1"/>
          <w:sz w:val="22"/>
          <w:szCs w:val="22"/>
        </w:rPr>
        <w:t xml:space="preserve">adding more </w:t>
      </w:r>
      <w:r w:rsidRPr="003B785D">
        <w:rPr>
          <w:rFonts w:asciiTheme="minorHAnsi" w:hAnsiTheme="minorHAnsi" w:cstheme="minorHAnsi"/>
          <w:noProof/>
          <w:color w:val="000000" w:themeColor="text1"/>
          <w:sz w:val="22"/>
          <w:szCs w:val="22"/>
        </w:rPr>
        <w:t>renewables</w:t>
      </w:r>
      <w:r w:rsidR="00C82D58">
        <w:rPr>
          <w:rFonts w:asciiTheme="minorHAnsi" w:hAnsiTheme="minorHAnsi" w:cstheme="minorHAnsi"/>
          <w:noProof/>
          <w:color w:val="000000" w:themeColor="text1"/>
          <w:sz w:val="22"/>
          <w:szCs w:val="22"/>
        </w:rPr>
        <w:t xml:space="preserve"> to the system the benefits go down</w:t>
      </w:r>
      <w:r w:rsidRPr="003B785D">
        <w:rPr>
          <w:rFonts w:asciiTheme="minorHAnsi" w:hAnsiTheme="minorHAnsi" w:cstheme="minorHAnsi"/>
          <w:noProof/>
          <w:color w:val="000000" w:themeColor="text1"/>
          <w:sz w:val="22"/>
          <w:szCs w:val="22"/>
        </w:rPr>
        <w:t xml:space="preserve"> - 2020 to </w:t>
      </w:r>
      <w:r w:rsidR="00C82D58">
        <w:rPr>
          <w:rFonts w:asciiTheme="minorHAnsi" w:hAnsiTheme="minorHAnsi" w:cstheme="minorHAnsi"/>
          <w:noProof/>
          <w:color w:val="000000" w:themeColor="text1"/>
          <w:sz w:val="22"/>
          <w:szCs w:val="22"/>
        </w:rPr>
        <w:t xml:space="preserve">the </w:t>
      </w:r>
      <w:r w:rsidRPr="003B785D">
        <w:rPr>
          <w:rFonts w:asciiTheme="minorHAnsi" w:hAnsiTheme="minorHAnsi" w:cstheme="minorHAnsi"/>
          <w:noProof/>
          <w:color w:val="000000" w:themeColor="text1"/>
          <w:sz w:val="22"/>
          <w:szCs w:val="22"/>
        </w:rPr>
        <w:t xml:space="preserve">2021 </w:t>
      </w:r>
      <w:r w:rsidR="00C82D58">
        <w:rPr>
          <w:rFonts w:asciiTheme="minorHAnsi" w:hAnsiTheme="minorHAnsi" w:cstheme="minorHAnsi"/>
          <w:noProof/>
          <w:color w:val="000000" w:themeColor="text1"/>
          <w:sz w:val="22"/>
          <w:szCs w:val="22"/>
        </w:rPr>
        <w:t xml:space="preserve"> Plans those benefits </w:t>
      </w:r>
      <w:r w:rsidRPr="003B785D">
        <w:rPr>
          <w:rFonts w:asciiTheme="minorHAnsi" w:hAnsiTheme="minorHAnsi" w:cstheme="minorHAnsi"/>
          <w:noProof/>
          <w:color w:val="000000" w:themeColor="text1"/>
          <w:sz w:val="22"/>
          <w:szCs w:val="22"/>
        </w:rPr>
        <w:t xml:space="preserve">dropped 20%. </w:t>
      </w:r>
      <w:r w:rsidR="00C82D58">
        <w:rPr>
          <w:rFonts w:asciiTheme="minorHAnsi" w:hAnsiTheme="minorHAnsi" w:cstheme="minorHAnsi"/>
          <w:noProof/>
          <w:color w:val="000000" w:themeColor="text1"/>
          <w:sz w:val="22"/>
          <w:szCs w:val="22"/>
        </w:rPr>
        <w:t>And they forecsst they will drop in 2023. Our programs do provide a net benefit to the portfolio.</w:t>
      </w:r>
    </w:p>
    <w:p w14:paraId="7ABB82E7" w14:textId="0699DDD2" w:rsidR="00C82D58" w:rsidRDefault="00C82D58" w:rsidP="008B77A4">
      <w:pPr>
        <w:rPr>
          <w:rFonts w:asciiTheme="minorHAnsi" w:hAnsiTheme="minorHAnsi" w:cstheme="minorHAnsi"/>
          <w:noProof/>
          <w:color w:val="000000" w:themeColor="text1"/>
          <w:sz w:val="22"/>
          <w:szCs w:val="22"/>
        </w:rPr>
      </w:pPr>
    </w:p>
    <w:p w14:paraId="57DF652E" w14:textId="1E2E1640" w:rsidR="00C82D58" w:rsidRDefault="00C82D58" w:rsidP="008B77A4">
      <w:pPr>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Explain the revenue part: As </w:t>
      </w:r>
      <w:r w:rsidR="0037587D">
        <w:rPr>
          <w:rFonts w:asciiTheme="minorHAnsi" w:hAnsiTheme="minorHAnsi" w:cstheme="minorHAnsi"/>
          <w:noProof/>
          <w:color w:val="000000" w:themeColor="text1"/>
          <w:sz w:val="22"/>
          <w:szCs w:val="22"/>
        </w:rPr>
        <w:t>we move</w:t>
      </w:r>
      <w:r>
        <w:rPr>
          <w:rFonts w:asciiTheme="minorHAnsi" w:hAnsiTheme="minorHAnsi" w:cstheme="minorHAnsi"/>
          <w:noProof/>
          <w:color w:val="000000" w:themeColor="text1"/>
          <w:sz w:val="22"/>
          <w:szCs w:val="22"/>
        </w:rPr>
        <w:t xml:space="preserve"> to renewables the benefit is going down – because you are avoidung the emissions – Paige: yes. There are no fuel costs with wind &amp; solar.</w:t>
      </w:r>
    </w:p>
    <w:p w14:paraId="7947C32C" w14:textId="77777777" w:rsidR="00C82D58" w:rsidRDefault="00C82D58" w:rsidP="008B77A4">
      <w:pPr>
        <w:rPr>
          <w:rFonts w:asciiTheme="minorHAnsi" w:hAnsiTheme="minorHAnsi" w:cstheme="minorHAnsi"/>
          <w:noProof/>
          <w:color w:val="000000" w:themeColor="text1"/>
          <w:sz w:val="22"/>
          <w:szCs w:val="22"/>
        </w:rPr>
      </w:pPr>
    </w:p>
    <w:p w14:paraId="299FE825" w14:textId="6B735BCB" w:rsidR="008B77A4" w:rsidRPr="003B785D" w:rsidRDefault="00C82D58" w:rsidP="008B77A4">
      <w:pPr>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Cost Benefit is in the back of the filings. </w:t>
      </w:r>
      <w:r w:rsidR="0007179A">
        <w:rPr>
          <w:rFonts w:asciiTheme="minorHAnsi" w:hAnsiTheme="minorHAnsi" w:cstheme="minorHAnsi"/>
          <w:noProof/>
          <w:color w:val="000000" w:themeColor="text1"/>
          <w:sz w:val="22"/>
          <w:szCs w:val="22"/>
        </w:rPr>
        <w:t xml:space="preserve">Colorado uses </w:t>
      </w:r>
      <w:r w:rsidR="008B77A4" w:rsidRPr="003B785D">
        <w:rPr>
          <w:rFonts w:asciiTheme="minorHAnsi" w:hAnsiTheme="minorHAnsi" w:cstheme="minorHAnsi"/>
          <w:noProof/>
          <w:color w:val="000000" w:themeColor="text1"/>
          <w:sz w:val="22"/>
          <w:szCs w:val="22"/>
        </w:rPr>
        <w:t>Social</w:t>
      </w:r>
      <w:r w:rsidR="0007179A">
        <w:rPr>
          <w:rFonts w:asciiTheme="minorHAnsi" w:hAnsiTheme="minorHAnsi" w:cstheme="minorHAnsi"/>
          <w:noProof/>
          <w:color w:val="000000" w:themeColor="text1"/>
          <w:sz w:val="22"/>
          <w:szCs w:val="22"/>
        </w:rPr>
        <w:t>tile-</w:t>
      </w:r>
      <w:r w:rsidR="008B77A4" w:rsidRPr="003B785D">
        <w:rPr>
          <w:rFonts w:asciiTheme="minorHAnsi" w:hAnsiTheme="minorHAnsi" w:cstheme="minorHAnsi"/>
          <w:noProof/>
          <w:color w:val="000000" w:themeColor="text1"/>
          <w:sz w:val="22"/>
          <w:szCs w:val="22"/>
        </w:rPr>
        <w:t>cost test.</w:t>
      </w:r>
    </w:p>
    <w:p w14:paraId="5BF10042" w14:textId="439572C8" w:rsidR="008B77A4" w:rsidRDefault="008B77A4" w:rsidP="008B77A4">
      <w:pPr>
        <w:rPr>
          <w:rFonts w:asciiTheme="minorHAnsi" w:hAnsiTheme="minorHAnsi" w:cstheme="minorHAnsi"/>
          <w:noProof/>
          <w:color w:val="000000" w:themeColor="text1"/>
          <w:sz w:val="22"/>
          <w:szCs w:val="22"/>
        </w:rPr>
      </w:pPr>
    </w:p>
    <w:p w14:paraId="57613C32" w14:textId="77777777" w:rsidR="0007179A" w:rsidRPr="003B785D" w:rsidRDefault="0007179A" w:rsidP="008B77A4">
      <w:pPr>
        <w:rPr>
          <w:rFonts w:asciiTheme="minorHAnsi" w:hAnsiTheme="minorHAnsi" w:cstheme="minorHAnsi"/>
          <w:noProof/>
          <w:color w:val="000000" w:themeColor="text1"/>
          <w:sz w:val="22"/>
          <w:szCs w:val="22"/>
        </w:rPr>
      </w:pPr>
    </w:p>
    <w:p w14:paraId="47A3D558" w14:textId="77777777" w:rsidR="008B77A4" w:rsidRPr="003B785D"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lastRenderedPageBreak/>
        <w:t>Bob- Over the next 5-8 years - carbon neutral 2080</w:t>
      </w:r>
    </w:p>
    <w:p w14:paraId="733C63FD" w14:textId="77777777" w:rsidR="008B77A4" w:rsidRPr="003B785D" w:rsidRDefault="008B77A4" w:rsidP="008B77A4">
      <w:pPr>
        <w:rPr>
          <w:rFonts w:asciiTheme="minorHAnsi" w:hAnsiTheme="minorHAnsi" w:cstheme="minorHAnsi"/>
          <w:noProof/>
          <w:color w:val="000000" w:themeColor="text1"/>
          <w:sz w:val="22"/>
          <w:szCs w:val="22"/>
        </w:rPr>
      </w:pPr>
    </w:p>
    <w:p w14:paraId="6ED4C4A3" w14:textId="77777777" w:rsidR="008B77A4" w:rsidRPr="003B785D"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Where do you see lighting rising to the need - closer to your goal? Do you envision -</w:t>
      </w:r>
    </w:p>
    <w:p w14:paraId="59F9979F" w14:textId="77777777" w:rsidR="00E43970" w:rsidRDefault="00E43970" w:rsidP="00E43970">
      <w:pPr>
        <w:rPr>
          <w:rFonts w:asciiTheme="minorHAnsi" w:hAnsiTheme="minorHAnsi" w:cstheme="minorHAnsi"/>
          <w:noProof/>
          <w:color w:val="000000" w:themeColor="text1"/>
          <w:sz w:val="22"/>
          <w:szCs w:val="22"/>
        </w:rPr>
      </w:pPr>
    </w:p>
    <w:p w14:paraId="016C7F72" w14:textId="34E8A5DF" w:rsidR="00E43970" w:rsidRPr="003B785D" w:rsidRDefault="00E43970" w:rsidP="00E43970">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 xml:space="preserve">Paige: </w:t>
      </w:r>
      <w:r>
        <w:rPr>
          <w:rFonts w:asciiTheme="minorHAnsi" w:hAnsiTheme="minorHAnsi" w:cstheme="minorHAnsi"/>
          <w:noProof/>
          <w:color w:val="000000" w:themeColor="text1"/>
          <w:sz w:val="22"/>
          <w:szCs w:val="22"/>
        </w:rPr>
        <w:t>Looking at fixtures and controls to make — but not making any changes to the outdoor lighting plan.</w:t>
      </w:r>
    </w:p>
    <w:p w14:paraId="7388986C" w14:textId="3F44F745" w:rsidR="008B77A4" w:rsidRDefault="008B77A4" w:rsidP="008B77A4">
      <w:pPr>
        <w:rPr>
          <w:rFonts w:asciiTheme="minorHAnsi" w:hAnsiTheme="minorHAnsi" w:cstheme="minorHAnsi"/>
          <w:noProof/>
          <w:color w:val="000000" w:themeColor="text1"/>
          <w:sz w:val="22"/>
          <w:szCs w:val="22"/>
        </w:rPr>
      </w:pPr>
    </w:p>
    <w:p w14:paraId="53CEF04A" w14:textId="08CCC452" w:rsidR="00E43970" w:rsidRDefault="00E43970" w:rsidP="008B77A4">
      <w:pPr>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Patricia: The BE will be in settlement through December. It won’t be until March to know.</w:t>
      </w:r>
    </w:p>
    <w:p w14:paraId="55DAC80C" w14:textId="77777777" w:rsidR="00E43970" w:rsidRPr="003B785D" w:rsidRDefault="00E43970" w:rsidP="008B77A4">
      <w:pPr>
        <w:rPr>
          <w:rFonts w:asciiTheme="minorHAnsi" w:hAnsiTheme="minorHAnsi" w:cstheme="minorHAnsi"/>
          <w:noProof/>
          <w:color w:val="000000" w:themeColor="text1"/>
          <w:sz w:val="22"/>
          <w:szCs w:val="22"/>
        </w:rPr>
      </w:pPr>
    </w:p>
    <w:p w14:paraId="401D85F4" w14:textId="20AB3988" w:rsidR="008B77A4" w:rsidRPr="003B785D"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Paige - over arching theme easier to participate as possible - duel pathway model [MN] - instant rebate or downstream program - what if we put all the measures in both program. In MN they added lamps into downstream. Looking for creative ways to make it easiest as possible. Getting rid of the baseline information they were collecting. Claiming less but getting more projects.</w:t>
      </w:r>
      <w:r w:rsidR="00E43970">
        <w:rPr>
          <w:rFonts w:asciiTheme="minorHAnsi" w:hAnsiTheme="minorHAnsi" w:cstheme="minorHAnsi"/>
          <w:noProof/>
          <w:color w:val="000000" w:themeColor="text1"/>
          <w:sz w:val="22"/>
          <w:szCs w:val="22"/>
        </w:rPr>
        <w:t xml:space="preserve"> </w:t>
      </w:r>
      <w:r w:rsidRPr="003B785D">
        <w:rPr>
          <w:rFonts w:asciiTheme="minorHAnsi" w:hAnsiTheme="minorHAnsi" w:cstheme="minorHAnsi"/>
          <w:noProof/>
          <w:color w:val="000000" w:themeColor="text1"/>
          <w:sz w:val="22"/>
          <w:szCs w:val="22"/>
        </w:rPr>
        <w:t>Considering the current control basis - $2 rebate - sensor in a bathroom - not worth the 1.5 hrs to fill out the form.</w:t>
      </w:r>
    </w:p>
    <w:p w14:paraId="47A8AC1F" w14:textId="77777777" w:rsidR="008B77A4" w:rsidRPr="003B785D" w:rsidRDefault="008B77A4" w:rsidP="008B77A4">
      <w:pPr>
        <w:rPr>
          <w:rFonts w:asciiTheme="minorHAnsi" w:hAnsiTheme="minorHAnsi" w:cstheme="minorHAnsi"/>
          <w:noProof/>
          <w:color w:val="000000" w:themeColor="text1"/>
          <w:sz w:val="22"/>
          <w:szCs w:val="22"/>
        </w:rPr>
      </w:pPr>
    </w:p>
    <w:p w14:paraId="2CDFE9DE" w14:textId="11F0095C" w:rsidR="008B77A4" w:rsidRPr="003B785D"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Patrick: Are you seeing the impl</w:t>
      </w:r>
      <w:r w:rsidR="0011388F">
        <w:rPr>
          <w:rFonts w:asciiTheme="minorHAnsi" w:hAnsiTheme="minorHAnsi" w:cstheme="minorHAnsi"/>
          <w:noProof/>
          <w:color w:val="000000" w:themeColor="text1"/>
          <w:sz w:val="22"/>
          <w:szCs w:val="22"/>
        </w:rPr>
        <w:t>ementation</w:t>
      </w:r>
      <w:r w:rsidRPr="003B785D">
        <w:rPr>
          <w:rFonts w:asciiTheme="minorHAnsi" w:hAnsiTheme="minorHAnsi" w:cstheme="minorHAnsi"/>
          <w:noProof/>
          <w:color w:val="000000" w:themeColor="text1"/>
          <w:sz w:val="22"/>
          <w:szCs w:val="22"/>
        </w:rPr>
        <w:t xml:space="preserve"> participation. </w:t>
      </w:r>
    </w:p>
    <w:p w14:paraId="3535C370" w14:textId="77777777" w:rsidR="008B77A4" w:rsidRPr="003B785D" w:rsidRDefault="008B77A4" w:rsidP="008B77A4">
      <w:pPr>
        <w:rPr>
          <w:rFonts w:asciiTheme="minorHAnsi" w:hAnsiTheme="minorHAnsi" w:cstheme="minorHAnsi"/>
          <w:noProof/>
          <w:color w:val="000000" w:themeColor="text1"/>
          <w:sz w:val="22"/>
          <w:szCs w:val="22"/>
        </w:rPr>
      </w:pPr>
    </w:p>
    <w:p w14:paraId="6A976478" w14:textId="2D9D262E" w:rsidR="008B77A4" w:rsidRPr="0011388F" w:rsidRDefault="008B77A4" w:rsidP="008B77A4">
      <w:pPr>
        <w:rPr>
          <w:rFonts w:asciiTheme="minorHAnsi" w:hAnsiTheme="minorHAnsi" w:cstheme="minorHAnsi"/>
          <w:noProof/>
          <w:color w:val="FF0000"/>
          <w:sz w:val="22"/>
          <w:szCs w:val="22"/>
        </w:rPr>
      </w:pPr>
      <w:r w:rsidRPr="0011388F">
        <w:rPr>
          <w:rFonts w:asciiTheme="minorHAnsi" w:hAnsiTheme="minorHAnsi" w:cstheme="minorHAnsi"/>
          <w:noProof/>
          <w:color w:val="FF0000"/>
          <w:sz w:val="22"/>
          <w:szCs w:val="22"/>
        </w:rPr>
        <w:t>Bob: email that the lighting program is being evaluated by a third party. They will be contacting people for their feedback. Scot K. is scheduled for interview.</w:t>
      </w:r>
    </w:p>
    <w:p w14:paraId="00CE8D74" w14:textId="77777777" w:rsidR="00E43970" w:rsidRPr="003B785D" w:rsidRDefault="00E43970" w:rsidP="008B77A4">
      <w:pPr>
        <w:rPr>
          <w:rFonts w:asciiTheme="minorHAnsi" w:hAnsiTheme="minorHAnsi" w:cstheme="minorHAnsi"/>
          <w:noProof/>
          <w:color w:val="000000" w:themeColor="text1"/>
          <w:sz w:val="22"/>
          <w:szCs w:val="22"/>
        </w:rPr>
      </w:pPr>
    </w:p>
    <w:p w14:paraId="66F8F337" w14:textId="063FC2E7" w:rsidR="0011388F"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 xml:space="preserve">Patricia: Any value - to look at programs </w:t>
      </w:r>
      <w:r w:rsidRPr="0011388F">
        <w:rPr>
          <w:rFonts w:asciiTheme="minorHAnsi" w:hAnsiTheme="minorHAnsi" w:cstheme="minorHAnsi"/>
          <w:i/>
          <w:noProof/>
          <w:color w:val="FF0000"/>
          <w:sz w:val="22"/>
          <w:szCs w:val="22"/>
        </w:rPr>
        <w:t>ease of participation</w:t>
      </w:r>
      <w:r w:rsidRPr="0011388F">
        <w:rPr>
          <w:rFonts w:asciiTheme="minorHAnsi" w:hAnsiTheme="minorHAnsi" w:cstheme="minorHAnsi"/>
          <w:noProof/>
          <w:color w:val="FF0000"/>
          <w:sz w:val="22"/>
          <w:szCs w:val="22"/>
        </w:rPr>
        <w:t xml:space="preserve"> </w:t>
      </w:r>
      <w:r w:rsidRPr="003B785D">
        <w:rPr>
          <w:rFonts w:asciiTheme="minorHAnsi" w:hAnsiTheme="minorHAnsi" w:cstheme="minorHAnsi"/>
          <w:noProof/>
          <w:color w:val="000000" w:themeColor="text1"/>
          <w:sz w:val="22"/>
          <w:szCs w:val="22"/>
        </w:rPr>
        <w:t xml:space="preserve">- processing lower rebates but 10x as many. - Would that be valuable - for control rebates, fixtures </w:t>
      </w:r>
      <w:r w:rsidR="0011388F">
        <w:rPr>
          <w:rFonts w:asciiTheme="minorHAnsi" w:hAnsiTheme="minorHAnsi" w:cstheme="minorHAnsi"/>
          <w:noProof/>
          <w:color w:val="000000" w:themeColor="text1"/>
          <w:sz w:val="22"/>
          <w:szCs w:val="22"/>
        </w:rPr>
        <w:t>–</w:t>
      </w:r>
    </w:p>
    <w:p w14:paraId="1681AB2D" w14:textId="77777777" w:rsidR="0011388F" w:rsidRDefault="0011388F" w:rsidP="008B77A4">
      <w:pPr>
        <w:rPr>
          <w:rFonts w:asciiTheme="minorHAnsi" w:hAnsiTheme="minorHAnsi" w:cstheme="minorHAnsi"/>
          <w:noProof/>
          <w:color w:val="000000" w:themeColor="text1"/>
          <w:sz w:val="22"/>
          <w:szCs w:val="22"/>
        </w:rPr>
      </w:pPr>
    </w:p>
    <w:p w14:paraId="4CF6460E" w14:textId="290A984E" w:rsidR="008B77A4" w:rsidRPr="003B785D"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 xml:space="preserve"> Paige: removing baseline requirements dual pathways - would like EEBC’s thoughts.</w:t>
      </w:r>
    </w:p>
    <w:p w14:paraId="69525280" w14:textId="77777777" w:rsidR="0011388F"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 xml:space="preserve">Conducting a study with a third party on the baseline stuff - equipment they currently have - ARE THEY GOOD ideas? </w:t>
      </w:r>
    </w:p>
    <w:p w14:paraId="1EEA6799" w14:textId="2D852E6A" w:rsidR="008B77A4" w:rsidRPr="003B785D"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Would they get more participation.</w:t>
      </w:r>
      <w:r w:rsidR="0011388F">
        <w:rPr>
          <w:rFonts w:asciiTheme="minorHAnsi" w:hAnsiTheme="minorHAnsi" w:cstheme="minorHAnsi"/>
          <w:noProof/>
          <w:color w:val="000000" w:themeColor="text1"/>
          <w:sz w:val="22"/>
          <w:szCs w:val="22"/>
        </w:rPr>
        <w:t xml:space="preserve"> Your idea on dual-pathway model.</w:t>
      </w:r>
    </w:p>
    <w:p w14:paraId="21950A43" w14:textId="77777777" w:rsidR="008B77A4" w:rsidRPr="003B785D" w:rsidRDefault="008B77A4" w:rsidP="008B77A4">
      <w:pPr>
        <w:rPr>
          <w:rFonts w:asciiTheme="minorHAnsi" w:hAnsiTheme="minorHAnsi" w:cstheme="minorHAnsi"/>
          <w:noProof/>
          <w:color w:val="000000" w:themeColor="text1"/>
          <w:sz w:val="22"/>
          <w:szCs w:val="22"/>
        </w:rPr>
      </w:pPr>
    </w:p>
    <w:p w14:paraId="6DB77039" w14:textId="05849F90" w:rsidR="008B77A4"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Scot</w:t>
      </w:r>
      <w:r w:rsidR="0011388F">
        <w:rPr>
          <w:rFonts w:asciiTheme="minorHAnsi" w:hAnsiTheme="minorHAnsi" w:cstheme="minorHAnsi"/>
          <w:noProof/>
          <w:color w:val="000000" w:themeColor="text1"/>
          <w:sz w:val="22"/>
          <w:szCs w:val="22"/>
        </w:rPr>
        <w:t>,</w:t>
      </w:r>
      <w:r w:rsidRPr="003B785D">
        <w:rPr>
          <w:rFonts w:asciiTheme="minorHAnsi" w:hAnsiTheme="minorHAnsi" w:cstheme="minorHAnsi"/>
          <w:noProof/>
          <w:color w:val="000000" w:themeColor="text1"/>
          <w:sz w:val="22"/>
          <w:szCs w:val="22"/>
        </w:rPr>
        <w:t>CLI</w:t>
      </w:r>
      <w:r w:rsidR="0011388F">
        <w:rPr>
          <w:rFonts w:asciiTheme="minorHAnsi" w:hAnsiTheme="minorHAnsi" w:cstheme="minorHAnsi"/>
          <w:noProof/>
          <w:color w:val="000000" w:themeColor="text1"/>
          <w:sz w:val="22"/>
          <w:szCs w:val="22"/>
        </w:rPr>
        <w:t>:</w:t>
      </w:r>
      <w:r w:rsidRPr="003B785D">
        <w:rPr>
          <w:rFonts w:asciiTheme="minorHAnsi" w:hAnsiTheme="minorHAnsi" w:cstheme="minorHAnsi"/>
          <w:noProof/>
          <w:color w:val="000000" w:themeColor="text1"/>
          <w:sz w:val="22"/>
          <w:szCs w:val="22"/>
        </w:rPr>
        <w:t xml:space="preserve"> has not seen the level of control adoption - opportunity to increase participation - per device - not based on wattage savings. </w:t>
      </w:r>
      <w:r w:rsidR="0011388F">
        <w:rPr>
          <w:rFonts w:asciiTheme="minorHAnsi" w:hAnsiTheme="minorHAnsi" w:cstheme="minorHAnsi"/>
          <w:noProof/>
          <w:color w:val="000000" w:themeColor="text1"/>
          <w:sz w:val="22"/>
          <w:szCs w:val="22"/>
        </w:rPr>
        <w:t xml:space="preserve">It would be easier per device rebate – it would promote more adoption. </w:t>
      </w:r>
      <w:r w:rsidRPr="003B785D">
        <w:rPr>
          <w:rFonts w:asciiTheme="minorHAnsi" w:hAnsiTheme="minorHAnsi" w:cstheme="minorHAnsi"/>
          <w:noProof/>
          <w:color w:val="000000" w:themeColor="text1"/>
          <w:sz w:val="22"/>
          <w:szCs w:val="22"/>
        </w:rPr>
        <w:t>Higher rebate amounts</w:t>
      </w:r>
      <w:r w:rsidR="0011388F">
        <w:rPr>
          <w:rFonts w:asciiTheme="minorHAnsi" w:hAnsiTheme="minorHAnsi" w:cstheme="minorHAnsi"/>
          <w:noProof/>
          <w:color w:val="000000" w:themeColor="text1"/>
          <w:sz w:val="22"/>
          <w:szCs w:val="22"/>
        </w:rPr>
        <w:t xml:space="preserve"> would increase adoption.</w:t>
      </w:r>
      <w:r w:rsidRPr="003B785D">
        <w:rPr>
          <w:rFonts w:asciiTheme="minorHAnsi" w:hAnsiTheme="minorHAnsi" w:cstheme="minorHAnsi"/>
          <w:noProof/>
          <w:color w:val="000000" w:themeColor="text1"/>
          <w:sz w:val="22"/>
          <w:szCs w:val="22"/>
        </w:rPr>
        <w:t>.</w:t>
      </w:r>
    </w:p>
    <w:p w14:paraId="58353EF0" w14:textId="77777777" w:rsidR="00E76432" w:rsidRPr="003B785D" w:rsidRDefault="00E76432" w:rsidP="008B77A4">
      <w:pPr>
        <w:rPr>
          <w:rFonts w:asciiTheme="minorHAnsi" w:hAnsiTheme="minorHAnsi" w:cstheme="minorHAnsi"/>
          <w:noProof/>
          <w:color w:val="000000" w:themeColor="text1"/>
          <w:sz w:val="22"/>
          <w:szCs w:val="22"/>
        </w:rPr>
      </w:pPr>
    </w:p>
    <w:p w14:paraId="31592A47" w14:textId="77777777" w:rsidR="008B77A4" w:rsidRPr="0011388F" w:rsidRDefault="008B77A4" w:rsidP="008B77A4">
      <w:pPr>
        <w:rPr>
          <w:rFonts w:asciiTheme="minorHAnsi" w:hAnsiTheme="minorHAnsi" w:cstheme="minorHAnsi"/>
          <w:noProof/>
          <w:color w:val="FF0000"/>
          <w:sz w:val="22"/>
          <w:szCs w:val="22"/>
        </w:rPr>
      </w:pPr>
      <w:r w:rsidRPr="0011388F">
        <w:rPr>
          <w:rFonts w:asciiTheme="minorHAnsi" w:hAnsiTheme="minorHAnsi" w:cstheme="minorHAnsi"/>
          <w:noProof/>
          <w:color w:val="FF0000"/>
          <w:sz w:val="22"/>
          <w:szCs w:val="22"/>
        </w:rPr>
        <w:t>Cost savings analysis - customers don’t see the value - a rebate incentive could persuade them.</w:t>
      </w:r>
    </w:p>
    <w:p w14:paraId="6D645319" w14:textId="4DE3F83B" w:rsidR="0011388F" w:rsidRPr="0011388F" w:rsidRDefault="008B77A4" w:rsidP="008B77A4">
      <w:pPr>
        <w:rPr>
          <w:rFonts w:asciiTheme="minorHAnsi" w:hAnsiTheme="minorHAnsi" w:cstheme="minorHAnsi"/>
          <w:noProof/>
          <w:color w:val="FF0000"/>
          <w:sz w:val="22"/>
          <w:szCs w:val="22"/>
        </w:rPr>
      </w:pPr>
      <w:r w:rsidRPr="0011388F">
        <w:rPr>
          <w:rFonts w:asciiTheme="minorHAnsi" w:hAnsiTheme="minorHAnsi" w:cstheme="minorHAnsi"/>
          <w:noProof/>
          <w:color w:val="FF0000"/>
          <w:sz w:val="22"/>
          <w:szCs w:val="22"/>
        </w:rPr>
        <w:t xml:space="preserve">Demand Response - upfront money and continual dollars </w:t>
      </w:r>
      <w:r w:rsidR="0011388F" w:rsidRPr="0011388F">
        <w:rPr>
          <w:rFonts w:asciiTheme="minorHAnsi" w:hAnsiTheme="minorHAnsi" w:cstheme="minorHAnsi"/>
          <w:noProof/>
          <w:color w:val="FF0000"/>
          <w:sz w:val="22"/>
          <w:szCs w:val="22"/>
        </w:rPr>
        <w:t>–</w:t>
      </w:r>
      <w:r w:rsidRPr="0011388F">
        <w:rPr>
          <w:rFonts w:asciiTheme="minorHAnsi" w:hAnsiTheme="minorHAnsi" w:cstheme="minorHAnsi"/>
          <w:noProof/>
          <w:color w:val="FF0000"/>
          <w:sz w:val="22"/>
          <w:szCs w:val="22"/>
        </w:rPr>
        <w:t xml:space="preserve"> </w:t>
      </w:r>
    </w:p>
    <w:p w14:paraId="552BDEF5" w14:textId="188E2023" w:rsidR="008B77A4" w:rsidRPr="0011388F" w:rsidRDefault="008B77A4" w:rsidP="008B77A4">
      <w:pPr>
        <w:rPr>
          <w:rFonts w:asciiTheme="minorHAnsi" w:hAnsiTheme="minorHAnsi" w:cstheme="minorHAnsi"/>
          <w:noProof/>
          <w:color w:val="FF0000"/>
          <w:sz w:val="22"/>
          <w:szCs w:val="22"/>
        </w:rPr>
      </w:pPr>
      <w:r w:rsidRPr="0011388F">
        <w:rPr>
          <w:rFonts w:asciiTheme="minorHAnsi" w:hAnsiTheme="minorHAnsi" w:cstheme="minorHAnsi"/>
          <w:noProof/>
          <w:color w:val="FF0000"/>
          <w:sz w:val="22"/>
          <w:szCs w:val="22"/>
        </w:rPr>
        <w:t xml:space="preserve">Paige needs to add to website </w:t>
      </w:r>
      <w:r w:rsidR="0011388F" w:rsidRPr="0011388F">
        <w:rPr>
          <w:rFonts w:asciiTheme="minorHAnsi" w:hAnsiTheme="minorHAnsi" w:cstheme="minorHAnsi"/>
          <w:noProof/>
          <w:color w:val="FF0000"/>
          <w:sz w:val="22"/>
          <w:szCs w:val="22"/>
        </w:rPr>
        <w:t xml:space="preserve"> </w:t>
      </w:r>
      <w:r w:rsidRPr="0011388F">
        <w:rPr>
          <w:rFonts w:asciiTheme="minorHAnsi" w:hAnsiTheme="minorHAnsi" w:cstheme="minorHAnsi"/>
          <w:noProof/>
          <w:color w:val="FF0000"/>
          <w:sz w:val="22"/>
          <w:szCs w:val="22"/>
        </w:rPr>
        <w:t xml:space="preserve"> - PEAK PARTNERS REWARD PROGRAM - average </w:t>
      </w:r>
      <w:r w:rsidR="0011388F" w:rsidRPr="0011388F">
        <w:rPr>
          <w:rFonts w:asciiTheme="minorHAnsi" w:hAnsiTheme="minorHAnsi" w:cstheme="minorHAnsi"/>
          <w:noProof/>
          <w:color w:val="FF0000"/>
          <w:sz w:val="22"/>
          <w:szCs w:val="22"/>
        </w:rPr>
        <w:t xml:space="preserve">customer </w:t>
      </w:r>
      <w:r w:rsidRPr="0011388F">
        <w:rPr>
          <w:rFonts w:asciiTheme="minorHAnsi" w:hAnsiTheme="minorHAnsi" w:cstheme="minorHAnsi"/>
          <w:noProof/>
          <w:color w:val="FF0000"/>
          <w:sz w:val="22"/>
          <w:szCs w:val="22"/>
        </w:rPr>
        <w:t>savings</w:t>
      </w:r>
      <w:r w:rsidR="0011388F" w:rsidRPr="0011388F">
        <w:rPr>
          <w:rFonts w:asciiTheme="minorHAnsi" w:hAnsiTheme="minorHAnsi" w:cstheme="minorHAnsi"/>
          <w:noProof/>
          <w:color w:val="FF0000"/>
          <w:sz w:val="22"/>
          <w:szCs w:val="22"/>
        </w:rPr>
        <w:t xml:space="preserve"> [If they participate 3 events]</w:t>
      </w:r>
      <w:r w:rsidRPr="0011388F">
        <w:rPr>
          <w:rFonts w:asciiTheme="minorHAnsi" w:hAnsiTheme="minorHAnsi" w:cstheme="minorHAnsi"/>
          <w:noProof/>
          <w:color w:val="FF0000"/>
          <w:sz w:val="22"/>
          <w:szCs w:val="22"/>
        </w:rPr>
        <w:t xml:space="preserve"> $7,300</w:t>
      </w:r>
      <w:r w:rsidR="0011388F" w:rsidRPr="0011388F">
        <w:rPr>
          <w:rFonts w:asciiTheme="minorHAnsi" w:hAnsiTheme="minorHAnsi" w:cstheme="minorHAnsi"/>
          <w:noProof/>
          <w:color w:val="FF0000"/>
          <w:sz w:val="22"/>
          <w:szCs w:val="22"/>
        </w:rPr>
        <w:t xml:space="preserve"> - </w:t>
      </w:r>
    </w:p>
    <w:p w14:paraId="0F154708" w14:textId="5D6842FD" w:rsidR="008B77A4" w:rsidRPr="0011388F" w:rsidRDefault="008B77A4" w:rsidP="008B77A4">
      <w:pPr>
        <w:rPr>
          <w:rFonts w:asciiTheme="minorHAnsi" w:hAnsiTheme="minorHAnsi" w:cstheme="minorHAnsi"/>
          <w:noProof/>
          <w:color w:val="FF0000"/>
          <w:sz w:val="22"/>
          <w:szCs w:val="22"/>
        </w:rPr>
      </w:pPr>
      <w:r w:rsidRPr="0011388F">
        <w:rPr>
          <w:rFonts w:asciiTheme="minorHAnsi" w:hAnsiTheme="minorHAnsi" w:cstheme="minorHAnsi"/>
          <w:noProof/>
          <w:color w:val="FF0000"/>
          <w:sz w:val="22"/>
          <w:szCs w:val="22"/>
        </w:rPr>
        <w:t>Scott More information</w:t>
      </w:r>
      <w:r w:rsidR="0011388F" w:rsidRPr="0011388F">
        <w:rPr>
          <w:rFonts w:asciiTheme="minorHAnsi" w:hAnsiTheme="minorHAnsi" w:cstheme="minorHAnsi"/>
          <w:noProof/>
          <w:color w:val="FF0000"/>
          <w:sz w:val="22"/>
          <w:szCs w:val="22"/>
        </w:rPr>
        <w:t xml:space="preserve"> on that</w:t>
      </w:r>
      <w:r w:rsidRPr="0011388F">
        <w:rPr>
          <w:rFonts w:asciiTheme="minorHAnsi" w:hAnsiTheme="minorHAnsi" w:cstheme="minorHAnsi"/>
          <w:noProof/>
          <w:color w:val="FF0000"/>
          <w:sz w:val="22"/>
          <w:szCs w:val="22"/>
        </w:rPr>
        <w:t xml:space="preserve">, clarity, education on how </w:t>
      </w:r>
      <w:r w:rsidR="0011388F" w:rsidRPr="0011388F">
        <w:rPr>
          <w:rFonts w:asciiTheme="minorHAnsi" w:hAnsiTheme="minorHAnsi" w:cstheme="minorHAnsi"/>
          <w:noProof/>
          <w:color w:val="FF0000"/>
          <w:sz w:val="22"/>
          <w:szCs w:val="22"/>
        </w:rPr>
        <w:t>those things come together  - info on how to sell to the end-user. How you can integrate these 3-things together</w:t>
      </w:r>
    </w:p>
    <w:p w14:paraId="3E52B235" w14:textId="6D397A98" w:rsidR="008B77A4" w:rsidRPr="0011388F" w:rsidRDefault="00995C87" w:rsidP="008B77A4">
      <w:pPr>
        <w:rPr>
          <w:rFonts w:asciiTheme="minorHAnsi" w:hAnsiTheme="minorHAnsi" w:cstheme="minorHAnsi"/>
          <w:noProof/>
          <w:color w:val="FF0000"/>
          <w:sz w:val="22"/>
          <w:szCs w:val="22"/>
        </w:rPr>
      </w:pPr>
      <w:hyperlink r:id="rId18" w:history="1">
        <w:r w:rsidR="008B77A4" w:rsidRPr="0011388F">
          <w:rPr>
            <w:rStyle w:val="Hyperlink"/>
            <w:rFonts w:asciiTheme="minorHAnsi" w:hAnsiTheme="minorHAnsi" w:cstheme="minorHAnsi"/>
            <w:noProof/>
            <w:color w:val="FF0000"/>
            <w:sz w:val="22"/>
            <w:szCs w:val="22"/>
          </w:rPr>
          <w:t>https://co.my.xcelenergy.com/s/business/rate-plans/peak-partner-rewards</w:t>
        </w:r>
      </w:hyperlink>
      <w:r w:rsidR="0011388F">
        <w:rPr>
          <w:rStyle w:val="Hyperlink"/>
          <w:rFonts w:asciiTheme="minorHAnsi" w:hAnsiTheme="minorHAnsi" w:cstheme="minorHAnsi"/>
          <w:noProof/>
          <w:color w:val="FF0000"/>
          <w:sz w:val="22"/>
          <w:szCs w:val="22"/>
        </w:rPr>
        <w:t xml:space="preserve"> </w:t>
      </w:r>
      <w:r w:rsidR="0011388F" w:rsidRPr="0011388F">
        <w:rPr>
          <w:rStyle w:val="Hyperlink"/>
          <w:rFonts w:asciiTheme="minorHAnsi" w:hAnsiTheme="minorHAnsi" w:cstheme="minorHAnsi"/>
          <w:noProof/>
          <w:color w:val="FF0000"/>
          <w:sz w:val="22"/>
          <w:szCs w:val="22"/>
          <w:u w:val="none"/>
        </w:rPr>
        <w:t xml:space="preserve">—— Paige agress to see if this can be scheduled into </w:t>
      </w:r>
      <w:r w:rsidR="0011388F">
        <w:rPr>
          <w:rStyle w:val="Hyperlink"/>
          <w:rFonts w:asciiTheme="minorHAnsi" w:hAnsiTheme="minorHAnsi" w:cstheme="minorHAnsi"/>
          <w:noProof/>
          <w:color w:val="FF0000"/>
          <w:sz w:val="22"/>
          <w:szCs w:val="22"/>
          <w:u w:val="none"/>
        </w:rPr>
        <w:t xml:space="preserve">a </w:t>
      </w:r>
      <w:r w:rsidR="0011388F" w:rsidRPr="0011388F">
        <w:rPr>
          <w:rStyle w:val="Hyperlink"/>
          <w:rFonts w:asciiTheme="minorHAnsi" w:hAnsiTheme="minorHAnsi" w:cstheme="minorHAnsi"/>
          <w:noProof/>
          <w:color w:val="FF0000"/>
          <w:sz w:val="22"/>
          <w:szCs w:val="22"/>
          <w:u w:val="none"/>
        </w:rPr>
        <w:t>meeting</w:t>
      </w:r>
      <w:r w:rsidR="0011388F">
        <w:rPr>
          <w:rStyle w:val="Hyperlink"/>
          <w:rFonts w:asciiTheme="minorHAnsi" w:hAnsiTheme="minorHAnsi" w:cstheme="minorHAnsi"/>
          <w:noProof/>
          <w:color w:val="FF0000"/>
          <w:sz w:val="22"/>
          <w:szCs w:val="22"/>
          <w:u w:val="none"/>
        </w:rPr>
        <w:t xml:space="preserve"> presentation.</w:t>
      </w:r>
      <w:r w:rsidR="00C73C7C">
        <w:rPr>
          <w:rStyle w:val="Hyperlink"/>
          <w:rFonts w:asciiTheme="minorHAnsi" w:hAnsiTheme="minorHAnsi" w:cstheme="minorHAnsi"/>
          <w:noProof/>
          <w:color w:val="FF0000"/>
          <w:sz w:val="22"/>
          <w:szCs w:val="22"/>
          <w:u w:val="none"/>
        </w:rPr>
        <w:t xml:space="preserve">  AUDREY TO DO A PRESENTATION ON REBATES  PROGRAMS.</w:t>
      </w:r>
    </w:p>
    <w:p w14:paraId="058B6CDB" w14:textId="77777777" w:rsidR="008B77A4" w:rsidRPr="003B785D" w:rsidRDefault="008B77A4" w:rsidP="008B77A4">
      <w:pPr>
        <w:rPr>
          <w:rFonts w:asciiTheme="minorHAnsi" w:hAnsiTheme="minorHAnsi" w:cstheme="minorHAnsi"/>
          <w:noProof/>
          <w:color w:val="000000" w:themeColor="text1"/>
          <w:sz w:val="22"/>
          <w:szCs w:val="22"/>
        </w:rPr>
      </w:pPr>
    </w:p>
    <w:p w14:paraId="50DBB99E" w14:textId="279C8126" w:rsidR="008B77A4" w:rsidRPr="002A0A9D" w:rsidRDefault="008B77A4" w:rsidP="008B77A4">
      <w:pPr>
        <w:rPr>
          <w:rFonts w:asciiTheme="minorHAnsi" w:hAnsiTheme="minorHAnsi" w:cstheme="minorHAnsi"/>
          <w:noProof/>
          <w:color w:val="FF0000"/>
          <w:sz w:val="22"/>
          <w:szCs w:val="22"/>
        </w:rPr>
      </w:pPr>
      <w:r w:rsidRPr="002A0A9D">
        <w:rPr>
          <w:rFonts w:asciiTheme="minorHAnsi" w:hAnsiTheme="minorHAnsi" w:cstheme="minorHAnsi"/>
          <w:noProof/>
          <w:color w:val="FF0000"/>
          <w:sz w:val="22"/>
          <w:szCs w:val="22"/>
        </w:rPr>
        <w:t xml:space="preserve">James: Ease of the program - should be more transparent on how to calculate the rebate - peak is changing, renewable factors </w:t>
      </w:r>
      <w:r w:rsidR="002A0A9D" w:rsidRPr="002A0A9D">
        <w:rPr>
          <w:rFonts w:asciiTheme="minorHAnsi" w:hAnsiTheme="minorHAnsi" w:cstheme="minorHAnsi"/>
          <w:noProof/>
          <w:color w:val="FF0000"/>
          <w:sz w:val="22"/>
          <w:szCs w:val="22"/>
        </w:rPr>
        <w:t>, fuel cost, benefits are reduced</w:t>
      </w:r>
      <w:r w:rsidRPr="002A0A9D">
        <w:rPr>
          <w:rFonts w:asciiTheme="minorHAnsi" w:hAnsiTheme="minorHAnsi" w:cstheme="minorHAnsi"/>
          <w:noProof/>
          <w:color w:val="FF0000"/>
          <w:sz w:val="22"/>
          <w:szCs w:val="22"/>
        </w:rPr>
        <w:t xml:space="preserve">- </w:t>
      </w:r>
      <w:r w:rsidR="002A0A9D" w:rsidRPr="002A0A9D">
        <w:rPr>
          <w:rFonts w:asciiTheme="minorHAnsi" w:hAnsiTheme="minorHAnsi" w:cstheme="minorHAnsi"/>
          <w:noProof/>
          <w:color w:val="FF0000"/>
          <w:sz w:val="22"/>
          <w:szCs w:val="22"/>
        </w:rPr>
        <w:t xml:space="preserve">if the equation was developed </w:t>
      </w:r>
      <w:r w:rsidRPr="002A0A9D">
        <w:rPr>
          <w:rFonts w:asciiTheme="minorHAnsi" w:hAnsiTheme="minorHAnsi" w:cstheme="minorHAnsi"/>
          <w:noProof/>
          <w:color w:val="FF0000"/>
          <w:sz w:val="22"/>
          <w:szCs w:val="22"/>
        </w:rPr>
        <w:t>to use to calculate for the customer- educate the customer what the rebate</w:t>
      </w:r>
      <w:r w:rsidR="002A0A9D" w:rsidRPr="002A0A9D">
        <w:rPr>
          <w:rFonts w:asciiTheme="minorHAnsi" w:hAnsiTheme="minorHAnsi" w:cstheme="minorHAnsi"/>
          <w:noProof/>
          <w:color w:val="FF0000"/>
          <w:sz w:val="22"/>
          <w:szCs w:val="22"/>
        </w:rPr>
        <w:t xml:space="preserve">benefit </w:t>
      </w:r>
      <w:r w:rsidRPr="002A0A9D">
        <w:rPr>
          <w:rFonts w:asciiTheme="minorHAnsi" w:hAnsiTheme="minorHAnsi" w:cstheme="minorHAnsi"/>
          <w:noProof/>
          <w:color w:val="FF0000"/>
          <w:sz w:val="22"/>
          <w:szCs w:val="22"/>
        </w:rPr>
        <w:t xml:space="preserve"> is and</w:t>
      </w:r>
      <w:r w:rsidR="002A0A9D" w:rsidRPr="002A0A9D">
        <w:rPr>
          <w:rFonts w:asciiTheme="minorHAnsi" w:hAnsiTheme="minorHAnsi" w:cstheme="minorHAnsi"/>
          <w:noProof/>
          <w:color w:val="FF0000"/>
          <w:sz w:val="22"/>
          <w:szCs w:val="22"/>
        </w:rPr>
        <w:t>in the process we are documenting information for</w:t>
      </w:r>
      <w:r w:rsidRPr="002A0A9D">
        <w:rPr>
          <w:rFonts w:asciiTheme="minorHAnsi" w:hAnsiTheme="minorHAnsi" w:cstheme="minorHAnsi"/>
          <w:noProof/>
          <w:color w:val="FF0000"/>
          <w:sz w:val="22"/>
          <w:szCs w:val="22"/>
        </w:rPr>
        <w:t xml:space="preserve"> Xcel’s TRC </w:t>
      </w:r>
    </w:p>
    <w:p w14:paraId="186CB4BF" w14:textId="77777777" w:rsidR="008B77A4" w:rsidRPr="002A0A9D" w:rsidRDefault="008B77A4" w:rsidP="008B77A4">
      <w:pPr>
        <w:rPr>
          <w:rFonts w:asciiTheme="minorHAnsi" w:hAnsiTheme="minorHAnsi" w:cstheme="minorHAnsi"/>
          <w:noProof/>
          <w:color w:val="FF0000"/>
          <w:sz w:val="22"/>
          <w:szCs w:val="22"/>
        </w:rPr>
      </w:pPr>
    </w:p>
    <w:p w14:paraId="1D5ECEC4" w14:textId="77777777" w:rsidR="008B77A4" w:rsidRPr="002A0A9D" w:rsidRDefault="008B77A4" w:rsidP="008B77A4">
      <w:pPr>
        <w:rPr>
          <w:rFonts w:asciiTheme="minorHAnsi" w:hAnsiTheme="minorHAnsi" w:cstheme="minorHAnsi"/>
          <w:noProof/>
          <w:color w:val="FF0000"/>
          <w:sz w:val="22"/>
          <w:szCs w:val="22"/>
        </w:rPr>
      </w:pPr>
      <w:r w:rsidRPr="002A0A9D">
        <w:rPr>
          <w:rFonts w:asciiTheme="minorHAnsi" w:hAnsiTheme="minorHAnsi" w:cstheme="minorHAnsi"/>
          <w:noProof/>
          <w:color w:val="FF0000"/>
          <w:sz w:val="22"/>
          <w:szCs w:val="22"/>
        </w:rPr>
        <w:t>Patrick: Tier the rebate structure on type of facility and the location - corridor, restroom… areas with more traffic</w:t>
      </w:r>
    </w:p>
    <w:p w14:paraId="592F04B3" w14:textId="6C7F8414" w:rsidR="008B77A4" w:rsidRPr="002A0A9D" w:rsidRDefault="008B77A4" w:rsidP="008B77A4">
      <w:pPr>
        <w:rPr>
          <w:rFonts w:asciiTheme="minorHAnsi" w:hAnsiTheme="minorHAnsi" w:cstheme="minorHAnsi"/>
          <w:noProof/>
          <w:color w:val="FF0000"/>
          <w:sz w:val="22"/>
          <w:szCs w:val="22"/>
        </w:rPr>
      </w:pPr>
      <w:r w:rsidRPr="002A0A9D">
        <w:rPr>
          <w:rFonts w:asciiTheme="minorHAnsi" w:hAnsiTheme="minorHAnsi" w:cstheme="minorHAnsi"/>
          <w:noProof/>
          <w:color w:val="FF0000"/>
          <w:sz w:val="22"/>
          <w:szCs w:val="22"/>
        </w:rPr>
        <w:t xml:space="preserve">Paige: Does not think they can give you the exact formula. But the engineer company is planning to give a more detailed explanation </w:t>
      </w:r>
      <w:r w:rsidR="002A0A9D">
        <w:rPr>
          <w:rFonts w:asciiTheme="minorHAnsi" w:hAnsiTheme="minorHAnsi" w:cstheme="minorHAnsi"/>
          <w:noProof/>
          <w:color w:val="FF0000"/>
          <w:sz w:val="22"/>
          <w:szCs w:val="22"/>
        </w:rPr>
        <w:t xml:space="preserve">in the rejection letter - </w:t>
      </w:r>
      <w:r w:rsidRPr="002A0A9D">
        <w:rPr>
          <w:rFonts w:asciiTheme="minorHAnsi" w:hAnsiTheme="minorHAnsi" w:cstheme="minorHAnsi"/>
          <w:noProof/>
          <w:color w:val="FF0000"/>
          <w:sz w:val="22"/>
          <w:szCs w:val="22"/>
        </w:rPr>
        <w:t>to know why the</w:t>
      </w:r>
      <w:r w:rsidR="002A0A9D">
        <w:rPr>
          <w:rFonts w:asciiTheme="minorHAnsi" w:hAnsiTheme="minorHAnsi" w:cstheme="minorHAnsi"/>
          <w:noProof/>
          <w:color w:val="FF0000"/>
          <w:sz w:val="22"/>
          <w:szCs w:val="22"/>
        </w:rPr>
        <w:t>ir</w:t>
      </w:r>
      <w:r w:rsidRPr="002A0A9D">
        <w:rPr>
          <w:rFonts w:asciiTheme="minorHAnsi" w:hAnsiTheme="minorHAnsi" w:cstheme="minorHAnsi"/>
          <w:noProof/>
          <w:color w:val="FF0000"/>
          <w:sz w:val="22"/>
          <w:szCs w:val="22"/>
        </w:rPr>
        <w:t xml:space="preserve"> project failed</w:t>
      </w:r>
      <w:r w:rsidR="002A0A9D">
        <w:rPr>
          <w:rFonts w:asciiTheme="minorHAnsi" w:hAnsiTheme="minorHAnsi" w:cstheme="minorHAnsi"/>
          <w:noProof/>
          <w:color w:val="FF0000"/>
          <w:sz w:val="22"/>
          <w:szCs w:val="22"/>
        </w:rPr>
        <w:t>.</w:t>
      </w:r>
    </w:p>
    <w:p w14:paraId="7BD43C83" w14:textId="77777777" w:rsidR="008B77A4" w:rsidRPr="003B785D" w:rsidRDefault="008B77A4" w:rsidP="008B77A4">
      <w:pPr>
        <w:rPr>
          <w:rFonts w:asciiTheme="minorHAnsi" w:hAnsiTheme="minorHAnsi" w:cstheme="minorHAnsi"/>
          <w:noProof/>
          <w:color w:val="000000" w:themeColor="text1"/>
          <w:sz w:val="22"/>
          <w:szCs w:val="22"/>
        </w:rPr>
      </w:pPr>
    </w:p>
    <w:p w14:paraId="1822669A" w14:textId="5447A5F8" w:rsidR="008B77A4" w:rsidRPr="003B785D"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James</w:t>
      </w:r>
      <w:r w:rsidR="00E43970">
        <w:rPr>
          <w:rFonts w:asciiTheme="minorHAnsi" w:hAnsiTheme="minorHAnsi" w:cstheme="minorHAnsi"/>
          <w:noProof/>
          <w:color w:val="000000" w:themeColor="text1"/>
          <w:sz w:val="22"/>
          <w:szCs w:val="22"/>
        </w:rPr>
        <w:t xml:space="preserve">: </w:t>
      </w:r>
      <w:r w:rsidRPr="003B785D">
        <w:rPr>
          <w:rFonts w:asciiTheme="minorHAnsi" w:hAnsiTheme="minorHAnsi" w:cstheme="minorHAnsi"/>
          <w:noProof/>
          <w:color w:val="000000" w:themeColor="text1"/>
          <w:sz w:val="22"/>
          <w:szCs w:val="22"/>
        </w:rPr>
        <w:t>the contractor should be used as a resource</w:t>
      </w:r>
      <w:r w:rsidR="002A0A9D">
        <w:rPr>
          <w:rFonts w:asciiTheme="minorHAnsi" w:hAnsiTheme="minorHAnsi" w:cstheme="minorHAnsi"/>
          <w:noProof/>
          <w:color w:val="000000" w:themeColor="text1"/>
          <w:sz w:val="22"/>
          <w:szCs w:val="22"/>
        </w:rPr>
        <w:t xml:space="preserve"> for Xcel in these programs. We’re your</w:t>
      </w:r>
      <w:r w:rsidRPr="003B785D">
        <w:rPr>
          <w:rFonts w:asciiTheme="minorHAnsi" w:hAnsiTheme="minorHAnsi" w:cstheme="minorHAnsi"/>
          <w:noProof/>
          <w:color w:val="000000" w:themeColor="text1"/>
          <w:sz w:val="22"/>
          <w:szCs w:val="22"/>
        </w:rPr>
        <w:t xml:space="preserve"> ‘foot soldiers’ that can take a program and get results</w:t>
      </w:r>
      <w:r w:rsidR="002A0A9D">
        <w:rPr>
          <w:rFonts w:asciiTheme="minorHAnsi" w:hAnsiTheme="minorHAnsi" w:cstheme="minorHAnsi"/>
          <w:noProof/>
          <w:color w:val="000000" w:themeColor="text1"/>
          <w:sz w:val="22"/>
          <w:szCs w:val="22"/>
        </w:rPr>
        <w:t xml:space="preserve"> quickly</w:t>
      </w:r>
      <w:r w:rsidRPr="003B785D">
        <w:rPr>
          <w:rFonts w:asciiTheme="minorHAnsi" w:hAnsiTheme="minorHAnsi" w:cstheme="minorHAnsi"/>
          <w:noProof/>
          <w:color w:val="000000" w:themeColor="text1"/>
          <w:sz w:val="22"/>
          <w:szCs w:val="22"/>
        </w:rPr>
        <w:t xml:space="preserve"> </w:t>
      </w:r>
      <w:r w:rsidR="002A0A9D">
        <w:rPr>
          <w:rFonts w:asciiTheme="minorHAnsi" w:hAnsiTheme="minorHAnsi" w:cstheme="minorHAnsi"/>
          <w:noProof/>
          <w:color w:val="000000" w:themeColor="text1"/>
          <w:sz w:val="22"/>
          <w:szCs w:val="22"/>
        </w:rPr>
        <w:t>–</w:t>
      </w:r>
      <w:r w:rsidRPr="003B785D">
        <w:rPr>
          <w:rFonts w:asciiTheme="minorHAnsi" w:hAnsiTheme="minorHAnsi" w:cstheme="minorHAnsi"/>
          <w:noProof/>
          <w:color w:val="000000" w:themeColor="text1"/>
          <w:sz w:val="22"/>
          <w:szCs w:val="22"/>
        </w:rPr>
        <w:t xml:space="preserve"> </w:t>
      </w:r>
      <w:r w:rsidR="002A0A9D">
        <w:rPr>
          <w:rFonts w:asciiTheme="minorHAnsi" w:hAnsiTheme="minorHAnsi" w:cstheme="minorHAnsi"/>
          <w:noProof/>
          <w:color w:val="000000" w:themeColor="text1"/>
          <w:sz w:val="22"/>
          <w:szCs w:val="22"/>
        </w:rPr>
        <w:t xml:space="preserve">help us to educate the customer and </w:t>
      </w:r>
      <w:r w:rsidRPr="003B785D">
        <w:rPr>
          <w:rFonts w:asciiTheme="minorHAnsi" w:hAnsiTheme="minorHAnsi" w:cstheme="minorHAnsi"/>
          <w:noProof/>
          <w:color w:val="000000" w:themeColor="text1"/>
          <w:sz w:val="22"/>
          <w:szCs w:val="22"/>
        </w:rPr>
        <w:t xml:space="preserve">make </w:t>
      </w:r>
      <w:r w:rsidR="002A0A9D">
        <w:rPr>
          <w:rFonts w:asciiTheme="minorHAnsi" w:hAnsiTheme="minorHAnsi" w:cstheme="minorHAnsi"/>
          <w:noProof/>
          <w:color w:val="000000" w:themeColor="text1"/>
          <w:sz w:val="22"/>
          <w:szCs w:val="22"/>
        </w:rPr>
        <w:t xml:space="preserve"> it</w:t>
      </w:r>
      <w:r w:rsidRPr="003B785D">
        <w:rPr>
          <w:rFonts w:asciiTheme="minorHAnsi" w:hAnsiTheme="minorHAnsi" w:cstheme="minorHAnsi"/>
          <w:noProof/>
          <w:color w:val="000000" w:themeColor="text1"/>
          <w:sz w:val="22"/>
          <w:szCs w:val="22"/>
        </w:rPr>
        <w:t xml:space="preserve"> easier. These meeting are beneficial for both sides </w:t>
      </w:r>
      <w:r w:rsidR="002A0A9D">
        <w:rPr>
          <w:rFonts w:asciiTheme="minorHAnsi" w:hAnsiTheme="minorHAnsi" w:cstheme="minorHAnsi"/>
          <w:noProof/>
          <w:color w:val="000000" w:themeColor="text1"/>
          <w:sz w:val="22"/>
          <w:szCs w:val="22"/>
        </w:rPr>
        <w:t xml:space="preserve">– understanding Xcel’s objectives are </w:t>
      </w:r>
      <w:r w:rsidR="00400B99">
        <w:rPr>
          <w:rFonts w:asciiTheme="minorHAnsi" w:hAnsiTheme="minorHAnsi" w:cstheme="minorHAnsi"/>
          <w:noProof/>
          <w:color w:val="000000" w:themeColor="text1"/>
          <w:sz w:val="22"/>
          <w:szCs w:val="22"/>
        </w:rPr>
        <w:t>–</w:t>
      </w:r>
      <w:r w:rsidR="002A0A9D">
        <w:rPr>
          <w:rFonts w:asciiTheme="minorHAnsi" w:hAnsiTheme="minorHAnsi" w:cstheme="minorHAnsi"/>
          <w:noProof/>
          <w:color w:val="000000" w:themeColor="text1"/>
          <w:sz w:val="22"/>
          <w:szCs w:val="22"/>
        </w:rPr>
        <w:t xml:space="preserve"> </w:t>
      </w:r>
      <w:r w:rsidR="00400B99">
        <w:rPr>
          <w:rFonts w:asciiTheme="minorHAnsi" w:hAnsiTheme="minorHAnsi" w:cstheme="minorHAnsi"/>
          <w:noProof/>
          <w:color w:val="000000" w:themeColor="text1"/>
          <w:sz w:val="22"/>
          <w:szCs w:val="22"/>
        </w:rPr>
        <w:t>we do have common on=bjectives. We do like to do</w:t>
      </w:r>
      <w:r w:rsidRPr="003B785D">
        <w:rPr>
          <w:rFonts w:asciiTheme="minorHAnsi" w:hAnsiTheme="minorHAnsi" w:cstheme="minorHAnsi"/>
          <w:noProof/>
          <w:color w:val="000000" w:themeColor="text1"/>
          <w:sz w:val="22"/>
          <w:szCs w:val="22"/>
        </w:rPr>
        <w:t xml:space="preserve"> controls, daylight harvesting, lighting demand management </w:t>
      </w:r>
      <w:r w:rsidR="00400B99">
        <w:rPr>
          <w:rFonts w:asciiTheme="minorHAnsi" w:hAnsiTheme="minorHAnsi" w:cstheme="minorHAnsi"/>
          <w:noProof/>
          <w:color w:val="000000" w:themeColor="text1"/>
          <w:sz w:val="22"/>
          <w:szCs w:val="22"/>
        </w:rPr>
        <w:t xml:space="preserve"> - lighting is making it easier.</w:t>
      </w:r>
      <w:r w:rsidRPr="003B785D">
        <w:rPr>
          <w:rFonts w:asciiTheme="minorHAnsi" w:hAnsiTheme="minorHAnsi" w:cstheme="minorHAnsi"/>
          <w:noProof/>
          <w:color w:val="000000" w:themeColor="text1"/>
          <w:sz w:val="22"/>
          <w:szCs w:val="22"/>
        </w:rPr>
        <w:t xml:space="preserve"> </w:t>
      </w:r>
    </w:p>
    <w:p w14:paraId="7AC6E2E8" w14:textId="77777777" w:rsidR="008B77A4" w:rsidRPr="003B785D" w:rsidRDefault="008B77A4" w:rsidP="008B77A4">
      <w:pPr>
        <w:rPr>
          <w:rFonts w:asciiTheme="minorHAnsi" w:hAnsiTheme="minorHAnsi" w:cstheme="minorHAnsi"/>
          <w:noProof/>
          <w:color w:val="000000" w:themeColor="text1"/>
          <w:sz w:val="22"/>
          <w:szCs w:val="22"/>
        </w:rPr>
      </w:pPr>
    </w:p>
    <w:p w14:paraId="3AFBCAA1" w14:textId="65D8EAC3" w:rsidR="008B77A4"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lastRenderedPageBreak/>
        <w:t>Scot -</w:t>
      </w:r>
      <w:r w:rsidRPr="00400B99">
        <w:rPr>
          <w:rFonts w:asciiTheme="minorHAnsi" w:hAnsiTheme="minorHAnsi" w:cstheme="minorHAnsi"/>
          <w:b/>
          <w:i/>
          <w:noProof/>
          <w:color w:val="000000" w:themeColor="text1"/>
          <w:sz w:val="22"/>
          <w:szCs w:val="22"/>
        </w:rPr>
        <w:t xml:space="preserve"> A lot of opportunity for energy efficiency in lighting</w:t>
      </w:r>
      <w:r w:rsidRPr="003B785D">
        <w:rPr>
          <w:rFonts w:asciiTheme="minorHAnsi" w:hAnsiTheme="minorHAnsi" w:cstheme="minorHAnsi"/>
          <w:noProof/>
          <w:color w:val="000000" w:themeColor="text1"/>
          <w:sz w:val="22"/>
          <w:szCs w:val="22"/>
        </w:rPr>
        <w:t xml:space="preserve"> - changing the fixtures over - higher rebates - or bonuses permanent - wage rate inflation is not going to wain - labor rates will continue to go up - which will raise the cost of the projects </w:t>
      </w:r>
      <w:r w:rsidR="00C73C7C">
        <w:rPr>
          <w:rFonts w:asciiTheme="minorHAnsi" w:hAnsiTheme="minorHAnsi" w:cstheme="minorHAnsi"/>
          <w:noProof/>
          <w:color w:val="000000" w:themeColor="text1"/>
          <w:sz w:val="22"/>
          <w:szCs w:val="22"/>
        </w:rPr>
        <w:t>–</w:t>
      </w:r>
      <w:r w:rsidRPr="003B785D">
        <w:rPr>
          <w:rFonts w:asciiTheme="minorHAnsi" w:hAnsiTheme="minorHAnsi" w:cstheme="minorHAnsi"/>
          <w:noProof/>
          <w:color w:val="000000" w:themeColor="text1"/>
          <w:sz w:val="22"/>
          <w:szCs w:val="22"/>
        </w:rPr>
        <w:t xml:space="preserve"> </w:t>
      </w:r>
    </w:p>
    <w:p w14:paraId="79192C9C" w14:textId="3D566687" w:rsidR="00C73C7C" w:rsidRDefault="00C73C7C" w:rsidP="008B77A4">
      <w:pPr>
        <w:rPr>
          <w:rFonts w:asciiTheme="minorHAnsi" w:hAnsiTheme="minorHAnsi" w:cstheme="minorHAnsi"/>
          <w:noProof/>
          <w:color w:val="000000" w:themeColor="text1"/>
          <w:sz w:val="22"/>
          <w:szCs w:val="22"/>
        </w:rPr>
      </w:pPr>
    </w:p>
    <w:p w14:paraId="36A81459" w14:textId="6B9E880E" w:rsidR="00C73C7C" w:rsidRPr="003B785D" w:rsidRDefault="00C73C7C" w:rsidP="008B77A4">
      <w:pPr>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Mike: Stand alone controls are completely insufficient for me to sell it. Based on the item itself – not the wattage – would make it a lot easier to sell.</w:t>
      </w:r>
    </w:p>
    <w:p w14:paraId="65AB4211" w14:textId="77777777" w:rsidR="008B77A4" w:rsidRPr="003B785D" w:rsidRDefault="008B77A4" w:rsidP="008B77A4">
      <w:pPr>
        <w:rPr>
          <w:rFonts w:asciiTheme="minorHAnsi" w:hAnsiTheme="minorHAnsi" w:cstheme="minorHAnsi"/>
          <w:noProof/>
          <w:color w:val="000000" w:themeColor="text1"/>
          <w:sz w:val="22"/>
          <w:szCs w:val="22"/>
        </w:rPr>
      </w:pPr>
    </w:p>
    <w:p w14:paraId="1E6E3A0D" w14:textId="292761DE" w:rsidR="00400B99" w:rsidRDefault="00400B99" w:rsidP="008B77A4">
      <w:pPr>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Paige: What it would take to increase sales?</w:t>
      </w:r>
    </w:p>
    <w:p w14:paraId="7612858D" w14:textId="35086743" w:rsidR="008B77A4" w:rsidRPr="003B785D"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Top-Ranked</w:t>
      </w:r>
    </w:p>
    <w:p w14:paraId="3F9A6A55" w14:textId="77777777" w:rsidR="008B77A4" w:rsidRPr="003B785D"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Linear ambient is not cost effective for Xcel.</w:t>
      </w:r>
    </w:p>
    <w:p w14:paraId="21EE1F50" w14:textId="2447E927" w:rsidR="008B77A4"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 xml:space="preserve">But high bays, and retrofit kits </w:t>
      </w:r>
      <w:r w:rsidR="00400B99">
        <w:rPr>
          <w:rFonts w:asciiTheme="minorHAnsi" w:hAnsiTheme="minorHAnsi" w:cstheme="minorHAnsi"/>
          <w:noProof/>
          <w:color w:val="000000" w:themeColor="text1"/>
          <w:sz w:val="22"/>
          <w:szCs w:val="22"/>
        </w:rPr>
        <w:t>–</w:t>
      </w:r>
      <w:r w:rsidRPr="003B785D">
        <w:rPr>
          <w:rFonts w:asciiTheme="minorHAnsi" w:hAnsiTheme="minorHAnsi" w:cstheme="minorHAnsi"/>
          <w:noProof/>
          <w:color w:val="000000" w:themeColor="text1"/>
          <w:sz w:val="22"/>
          <w:szCs w:val="22"/>
        </w:rPr>
        <w:t xml:space="preserve"> yes</w:t>
      </w:r>
    </w:p>
    <w:p w14:paraId="4CDC5BEF" w14:textId="0800A150" w:rsidR="00400B99" w:rsidRPr="003B785D" w:rsidRDefault="00400B99" w:rsidP="008B77A4">
      <w:pPr>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Scheduled plan for changes. Do the bonuees put the rebates at the right amount?</w:t>
      </w:r>
    </w:p>
    <w:p w14:paraId="105ECFD1" w14:textId="77777777" w:rsidR="00400B99" w:rsidRDefault="00400B99" w:rsidP="008B77A4">
      <w:pPr>
        <w:rPr>
          <w:rFonts w:asciiTheme="minorHAnsi" w:hAnsiTheme="minorHAnsi" w:cstheme="minorHAnsi"/>
          <w:noProof/>
          <w:color w:val="000000" w:themeColor="text1"/>
          <w:sz w:val="22"/>
          <w:szCs w:val="22"/>
        </w:rPr>
      </w:pPr>
    </w:p>
    <w:p w14:paraId="47341123" w14:textId="2AFFBDFA" w:rsidR="008B77A4" w:rsidRPr="003B785D" w:rsidRDefault="00400B99" w:rsidP="008B77A4">
      <w:pPr>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Do the bonuses cover the cost of the projects/percentages?</w:t>
      </w:r>
    </w:p>
    <w:p w14:paraId="338233B9" w14:textId="61FD2017" w:rsidR="008B77A4" w:rsidRPr="003B785D" w:rsidRDefault="008B77A4" w:rsidP="008B77A4">
      <w:pPr>
        <w:rPr>
          <w:rFonts w:asciiTheme="minorHAnsi" w:hAnsiTheme="minorHAnsi" w:cstheme="minorHAnsi"/>
          <w:noProof/>
          <w:color w:val="000000" w:themeColor="text1"/>
          <w:sz w:val="22"/>
          <w:szCs w:val="22"/>
        </w:rPr>
      </w:pPr>
      <w:r w:rsidRPr="003B785D">
        <w:rPr>
          <w:rFonts w:asciiTheme="minorHAnsi" w:hAnsiTheme="minorHAnsi" w:cstheme="minorHAnsi"/>
          <w:noProof/>
          <w:color w:val="000000" w:themeColor="text1"/>
          <w:sz w:val="22"/>
          <w:szCs w:val="22"/>
        </w:rPr>
        <w:t xml:space="preserve">Scot: Troughers are </w:t>
      </w:r>
      <w:r w:rsidR="00400B99">
        <w:rPr>
          <w:rFonts w:asciiTheme="minorHAnsi" w:hAnsiTheme="minorHAnsi" w:cstheme="minorHAnsi"/>
          <w:noProof/>
          <w:color w:val="000000" w:themeColor="text1"/>
          <w:sz w:val="22"/>
          <w:szCs w:val="22"/>
        </w:rPr>
        <w:t xml:space="preserve">maybe </w:t>
      </w:r>
      <w:r w:rsidRPr="003B785D">
        <w:rPr>
          <w:rFonts w:asciiTheme="minorHAnsi" w:hAnsiTheme="minorHAnsi" w:cstheme="minorHAnsi"/>
          <w:noProof/>
          <w:color w:val="000000" w:themeColor="text1"/>
          <w:sz w:val="22"/>
          <w:szCs w:val="22"/>
        </w:rPr>
        <w:t>at 30%</w:t>
      </w:r>
    </w:p>
    <w:p w14:paraId="2507090A" w14:textId="43A6706D" w:rsidR="008B77A4" w:rsidRPr="003B785D" w:rsidRDefault="008B77A4" w:rsidP="008B77A4">
      <w:pPr>
        <w:rPr>
          <w:rFonts w:asciiTheme="minorHAnsi" w:hAnsiTheme="minorHAnsi" w:cstheme="minorHAnsi"/>
          <w:b/>
          <w:bCs/>
          <w:noProof/>
          <w:color w:val="000000" w:themeColor="text1"/>
          <w:sz w:val="22"/>
          <w:szCs w:val="22"/>
        </w:rPr>
      </w:pPr>
      <w:r w:rsidRPr="003B785D">
        <w:rPr>
          <w:rFonts w:asciiTheme="minorHAnsi" w:hAnsiTheme="minorHAnsi" w:cstheme="minorHAnsi"/>
          <w:noProof/>
          <w:color w:val="000000" w:themeColor="text1"/>
          <w:sz w:val="22"/>
          <w:szCs w:val="22"/>
        </w:rPr>
        <w:t xml:space="preserve">Bob: </w:t>
      </w:r>
      <w:r w:rsidR="00400B99">
        <w:rPr>
          <w:rFonts w:asciiTheme="minorHAnsi" w:hAnsiTheme="minorHAnsi" w:cstheme="minorHAnsi"/>
          <w:noProof/>
          <w:color w:val="000000" w:themeColor="text1"/>
          <w:sz w:val="22"/>
          <w:szCs w:val="22"/>
        </w:rPr>
        <w:t>Xcel is limited to</w:t>
      </w:r>
      <w:r w:rsidRPr="003B785D">
        <w:rPr>
          <w:rFonts w:asciiTheme="minorHAnsi" w:hAnsiTheme="minorHAnsi" w:cstheme="minorHAnsi"/>
          <w:noProof/>
          <w:color w:val="000000" w:themeColor="text1"/>
          <w:sz w:val="22"/>
          <w:szCs w:val="22"/>
        </w:rPr>
        <w:t xml:space="preserve"> 6</w:t>
      </w:r>
      <w:r w:rsidR="00400B99">
        <w:rPr>
          <w:rFonts w:asciiTheme="minorHAnsi" w:hAnsiTheme="minorHAnsi" w:cstheme="minorHAnsi"/>
          <w:noProof/>
          <w:color w:val="000000" w:themeColor="text1"/>
          <w:sz w:val="22"/>
          <w:szCs w:val="22"/>
        </w:rPr>
        <w:t>0</w:t>
      </w:r>
      <w:r w:rsidRPr="003B785D">
        <w:rPr>
          <w:rFonts w:asciiTheme="minorHAnsi" w:hAnsiTheme="minorHAnsi" w:cstheme="minorHAnsi"/>
          <w:noProof/>
          <w:color w:val="000000" w:themeColor="text1"/>
          <w:sz w:val="22"/>
          <w:szCs w:val="22"/>
        </w:rPr>
        <w:t>%</w:t>
      </w:r>
      <w:r w:rsidR="00400B99">
        <w:rPr>
          <w:rFonts w:asciiTheme="minorHAnsi" w:hAnsiTheme="minorHAnsi" w:cstheme="minorHAnsi"/>
          <w:noProof/>
          <w:color w:val="000000" w:themeColor="text1"/>
          <w:sz w:val="22"/>
          <w:szCs w:val="22"/>
        </w:rPr>
        <w:t xml:space="preserve"> of project cost – rebates they cap out, with bonuses 75%</w:t>
      </w:r>
    </w:p>
    <w:p w14:paraId="19F28D64" w14:textId="77777777" w:rsidR="008B77A4" w:rsidRPr="003B785D" w:rsidRDefault="008B77A4" w:rsidP="008B77A4">
      <w:pPr>
        <w:rPr>
          <w:rFonts w:asciiTheme="minorHAnsi" w:hAnsiTheme="minorHAnsi" w:cstheme="minorHAnsi"/>
          <w:b/>
          <w:bCs/>
          <w:noProof/>
          <w:color w:val="000000" w:themeColor="text1"/>
          <w:sz w:val="22"/>
          <w:szCs w:val="22"/>
        </w:rPr>
      </w:pPr>
    </w:p>
    <w:p w14:paraId="0926F71E" w14:textId="77777777" w:rsidR="008B77A4" w:rsidRPr="00E43970" w:rsidRDefault="008B77A4" w:rsidP="008B77A4">
      <w:pPr>
        <w:rPr>
          <w:rFonts w:asciiTheme="minorHAnsi" w:hAnsiTheme="minorHAnsi" w:cstheme="minorHAnsi"/>
          <w:bCs/>
          <w:noProof/>
          <w:color w:val="000000" w:themeColor="text1"/>
          <w:sz w:val="22"/>
          <w:szCs w:val="22"/>
        </w:rPr>
      </w:pPr>
      <w:r w:rsidRPr="00E43970">
        <w:rPr>
          <w:rFonts w:asciiTheme="minorHAnsi" w:hAnsiTheme="minorHAnsi" w:cstheme="minorHAnsi"/>
          <w:bCs/>
          <w:noProof/>
          <w:color w:val="000000" w:themeColor="text1"/>
          <w:sz w:val="22"/>
          <w:szCs w:val="22"/>
        </w:rPr>
        <w:t xml:space="preserve">Expanded Wattage Range - Cost? Eliminating minimum wattage - </w:t>
      </w:r>
    </w:p>
    <w:p w14:paraId="36E2FFCF" w14:textId="101578C1" w:rsidR="008B77A4" w:rsidRDefault="008B77A4" w:rsidP="008B77A4">
      <w:pPr>
        <w:rPr>
          <w:rFonts w:asciiTheme="minorHAnsi" w:hAnsiTheme="minorHAnsi" w:cstheme="minorHAnsi"/>
          <w:b/>
          <w:bCs/>
          <w:i/>
          <w:noProof/>
          <w:color w:val="FF0000"/>
          <w:sz w:val="22"/>
          <w:szCs w:val="22"/>
        </w:rPr>
      </w:pPr>
      <w:r w:rsidRPr="00C73C7C">
        <w:rPr>
          <w:rFonts w:asciiTheme="minorHAnsi" w:hAnsiTheme="minorHAnsi" w:cstheme="minorHAnsi"/>
          <w:bCs/>
          <w:noProof/>
          <w:color w:val="FF0000"/>
          <w:sz w:val="22"/>
          <w:szCs w:val="22"/>
        </w:rPr>
        <w:t>Paige sent a spreadsheet that contains all the info they need for engineers to analysis.</w:t>
      </w:r>
      <w:r w:rsidR="00C73C7C" w:rsidRPr="00C73C7C">
        <w:rPr>
          <w:rFonts w:asciiTheme="minorHAnsi" w:hAnsiTheme="minorHAnsi" w:cstheme="minorHAnsi"/>
          <w:bCs/>
          <w:noProof/>
          <w:color w:val="FF0000"/>
          <w:sz w:val="22"/>
          <w:szCs w:val="22"/>
        </w:rPr>
        <w:t xml:space="preserve"> – </w:t>
      </w:r>
      <w:r w:rsidR="00C73C7C" w:rsidRPr="00400B99">
        <w:rPr>
          <w:rFonts w:asciiTheme="minorHAnsi" w:hAnsiTheme="minorHAnsi" w:cstheme="minorHAnsi"/>
          <w:b/>
          <w:bCs/>
          <w:i/>
          <w:noProof/>
          <w:color w:val="FF0000"/>
          <w:sz w:val="22"/>
          <w:szCs w:val="22"/>
        </w:rPr>
        <w:t>Find it?</w:t>
      </w:r>
      <w:r w:rsidR="00400B99" w:rsidRPr="00400B99">
        <w:rPr>
          <w:rFonts w:asciiTheme="minorHAnsi" w:hAnsiTheme="minorHAnsi" w:cstheme="minorHAnsi"/>
          <w:b/>
          <w:bCs/>
          <w:i/>
          <w:noProof/>
          <w:color w:val="FF0000"/>
          <w:sz w:val="22"/>
          <w:szCs w:val="22"/>
        </w:rPr>
        <w:t xml:space="preserve"> </w:t>
      </w:r>
    </w:p>
    <w:p w14:paraId="142D4ABA" w14:textId="5C425E3F" w:rsidR="00C262CB" w:rsidRDefault="00400B99" w:rsidP="00C262CB">
      <w:pPr>
        <w:rPr>
          <w:rFonts w:asciiTheme="minorHAnsi" w:hAnsiTheme="minorHAnsi" w:cstheme="minorHAnsi"/>
          <w:bCs/>
          <w:noProof/>
          <w:color w:val="C00000"/>
          <w:sz w:val="22"/>
          <w:szCs w:val="22"/>
        </w:rPr>
      </w:pPr>
      <w:r w:rsidRPr="00400B99">
        <w:rPr>
          <w:rFonts w:asciiTheme="minorHAnsi" w:hAnsiTheme="minorHAnsi" w:cstheme="minorHAnsi"/>
          <w:bCs/>
          <w:noProof/>
          <w:color w:val="000000" w:themeColor="text1"/>
          <w:sz w:val="22"/>
          <w:szCs w:val="22"/>
        </w:rPr>
        <w:t>Mike: on the last page you have the data – cost of project and supplies – overall product cost</w:t>
      </w:r>
      <w:r>
        <w:rPr>
          <w:rFonts w:asciiTheme="minorHAnsi" w:hAnsiTheme="minorHAnsi" w:cstheme="minorHAnsi"/>
          <w:bCs/>
          <w:noProof/>
          <w:color w:val="000000" w:themeColor="text1"/>
          <w:sz w:val="22"/>
          <w:szCs w:val="22"/>
        </w:rPr>
        <w:t xml:space="preserve"> — percentage of the project </w:t>
      </w:r>
      <w:r w:rsidR="00C262CB">
        <w:rPr>
          <w:rFonts w:asciiTheme="minorHAnsi" w:hAnsiTheme="minorHAnsi" w:cstheme="minorHAnsi"/>
          <w:bCs/>
          <w:noProof/>
          <w:color w:val="000000" w:themeColor="text1"/>
          <w:sz w:val="22"/>
          <w:szCs w:val="22"/>
        </w:rPr>
        <w:t xml:space="preserve">cost. </w:t>
      </w:r>
      <w:r w:rsidR="00C262CB" w:rsidRPr="00C262CB">
        <w:rPr>
          <w:rFonts w:asciiTheme="minorHAnsi" w:hAnsiTheme="minorHAnsi" w:cstheme="minorHAnsi"/>
          <w:bCs/>
          <w:noProof/>
          <w:color w:val="C00000"/>
          <w:sz w:val="22"/>
          <w:szCs w:val="22"/>
        </w:rPr>
        <w:t>Network controls</w:t>
      </w:r>
      <w:r w:rsidR="00C262CB">
        <w:rPr>
          <w:rFonts w:asciiTheme="minorHAnsi" w:hAnsiTheme="minorHAnsi" w:cstheme="minorHAnsi"/>
          <w:bCs/>
          <w:noProof/>
          <w:color w:val="C00000"/>
          <w:sz w:val="22"/>
          <w:szCs w:val="22"/>
        </w:rPr>
        <w:t xml:space="preserve"> (cost are all over the place)</w:t>
      </w:r>
      <w:r w:rsidR="00C262CB" w:rsidRPr="00C262CB">
        <w:rPr>
          <w:rFonts w:asciiTheme="minorHAnsi" w:hAnsiTheme="minorHAnsi" w:cstheme="minorHAnsi"/>
          <w:bCs/>
          <w:noProof/>
          <w:color w:val="C00000"/>
          <w:sz w:val="22"/>
          <w:szCs w:val="22"/>
        </w:rPr>
        <w:t>, stand alone controls – integrated controls – Paige needs the cost for the integrated control alone.</w:t>
      </w:r>
      <w:r w:rsidR="007B718F">
        <w:rPr>
          <w:rFonts w:asciiTheme="minorHAnsi" w:hAnsiTheme="minorHAnsi" w:cstheme="minorHAnsi"/>
          <w:bCs/>
          <w:noProof/>
          <w:color w:val="C00000"/>
          <w:sz w:val="22"/>
          <w:szCs w:val="22"/>
        </w:rPr>
        <w:t xml:space="preserve"> </w:t>
      </w:r>
      <w:r w:rsidR="00C262CB" w:rsidRPr="00C262CB">
        <w:rPr>
          <w:rFonts w:asciiTheme="minorHAnsi" w:hAnsiTheme="minorHAnsi" w:cstheme="minorHAnsi"/>
          <w:bCs/>
          <w:noProof/>
          <w:color w:val="C00000"/>
          <w:sz w:val="22"/>
          <w:szCs w:val="22"/>
        </w:rPr>
        <w:t>Can you seperate the cost for the fixture and the control alone</w:t>
      </w:r>
      <w:r w:rsidR="00F62A39">
        <w:rPr>
          <w:rFonts w:asciiTheme="minorHAnsi" w:hAnsiTheme="minorHAnsi" w:cstheme="minorHAnsi"/>
          <w:bCs/>
          <w:noProof/>
          <w:color w:val="C00000"/>
          <w:sz w:val="22"/>
          <w:szCs w:val="22"/>
        </w:rPr>
        <w:t>?</w:t>
      </w:r>
    </w:p>
    <w:p w14:paraId="602E7EA3" w14:textId="72BD21CE" w:rsidR="00C262CB" w:rsidRDefault="00C262CB" w:rsidP="00C262CB">
      <w:pPr>
        <w:rPr>
          <w:rFonts w:asciiTheme="minorHAnsi" w:hAnsiTheme="minorHAnsi" w:cstheme="minorHAnsi"/>
          <w:bCs/>
          <w:noProof/>
          <w:color w:val="C00000"/>
          <w:sz w:val="22"/>
          <w:szCs w:val="22"/>
        </w:rPr>
      </w:pPr>
    </w:p>
    <w:p w14:paraId="73285C20" w14:textId="5FAD87F3" w:rsidR="00C262CB" w:rsidRPr="00C262CB" w:rsidRDefault="00C262CB" w:rsidP="00C262CB">
      <w:pPr>
        <w:rPr>
          <w:rFonts w:asciiTheme="minorHAnsi" w:hAnsiTheme="minorHAnsi" w:cstheme="minorHAnsi"/>
          <w:bCs/>
          <w:noProof/>
          <w:color w:val="000000" w:themeColor="text1"/>
          <w:sz w:val="22"/>
          <w:szCs w:val="22"/>
        </w:rPr>
      </w:pPr>
      <w:r>
        <w:rPr>
          <w:rFonts w:asciiTheme="minorHAnsi" w:hAnsiTheme="minorHAnsi" w:cstheme="minorHAnsi"/>
          <w:bCs/>
          <w:noProof/>
          <w:color w:val="000000" w:themeColor="text1"/>
          <w:sz w:val="22"/>
          <w:szCs w:val="22"/>
        </w:rPr>
        <w:t xml:space="preserve">Patrick: </w:t>
      </w:r>
      <w:r w:rsidRPr="00C262CB">
        <w:rPr>
          <w:rFonts w:asciiTheme="minorHAnsi" w:hAnsiTheme="minorHAnsi" w:cstheme="minorHAnsi"/>
          <w:bCs/>
          <w:noProof/>
          <w:color w:val="000000" w:themeColor="text1"/>
          <w:sz w:val="22"/>
          <w:szCs w:val="22"/>
        </w:rPr>
        <w:t>We find it hard to sell network lighting controls – the rebate is insufficient. One clitch wilth the ystem then there are issues – they are very sensitive.</w:t>
      </w:r>
      <w:r>
        <w:rPr>
          <w:rFonts w:asciiTheme="minorHAnsi" w:hAnsiTheme="minorHAnsi" w:cstheme="minorHAnsi"/>
          <w:bCs/>
          <w:noProof/>
          <w:color w:val="000000" w:themeColor="text1"/>
          <w:sz w:val="22"/>
          <w:szCs w:val="22"/>
        </w:rPr>
        <w:t xml:space="preserve"> Need the installer to come in and recommission everything. Prefer to use room controls.</w:t>
      </w:r>
    </w:p>
    <w:p w14:paraId="3CCC73C9" w14:textId="37ACBCDC" w:rsidR="00C262CB" w:rsidRDefault="00C262CB" w:rsidP="009A284F">
      <w:pPr>
        <w:pBdr>
          <w:bottom w:val="single" w:sz="12" w:space="1" w:color="auto"/>
        </w:pBdr>
        <w:spacing w:before="80"/>
        <w:rPr>
          <w:rFonts w:ascii="Calibri" w:hAnsi="Calibri" w:cs="Calibri"/>
          <w:noProof/>
          <w:color w:val="000000" w:themeColor="text1"/>
          <w:sz w:val="22"/>
          <w:szCs w:val="22"/>
        </w:rPr>
      </w:pPr>
      <w:r>
        <w:rPr>
          <w:rFonts w:ascii="Calibri" w:hAnsi="Calibri" w:cs="Calibri"/>
          <w:noProof/>
          <w:color w:val="000000" w:themeColor="text1"/>
          <w:sz w:val="22"/>
          <w:szCs w:val="22"/>
        </w:rPr>
        <w:t>Patricia: Funding into work force development – assisting with the labor issues — BOC, Buiding Occupational we do funding for that – Bob will follow up with information. Anna Seyborn manages the classes in Colorado.</w:t>
      </w:r>
    </w:p>
    <w:p w14:paraId="78D60CAD" w14:textId="0F6627D2" w:rsidR="00C262CB" w:rsidRDefault="00C262CB" w:rsidP="009A284F">
      <w:pPr>
        <w:pBdr>
          <w:bottom w:val="single" w:sz="12" w:space="1" w:color="auto"/>
        </w:pBdr>
        <w:spacing w:before="80"/>
        <w:rPr>
          <w:rFonts w:ascii="Calibri" w:hAnsi="Calibri" w:cs="Calibri"/>
          <w:noProof/>
          <w:color w:val="000000" w:themeColor="text1"/>
          <w:sz w:val="22"/>
          <w:szCs w:val="22"/>
        </w:rPr>
      </w:pPr>
      <w:r>
        <w:rPr>
          <w:rFonts w:ascii="Calibri" w:hAnsi="Calibri" w:cs="Calibri"/>
          <w:noProof/>
          <w:color w:val="000000" w:themeColor="text1"/>
          <w:sz w:val="22"/>
          <w:szCs w:val="22"/>
        </w:rPr>
        <w:t>Bob: Are there pretty good energy long-term savings? Is that part of the conversation?</w:t>
      </w:r>
    </w:p>
    <w:p w14:paraId="5D1251AB" w14:textId="22D3F7AC" w:rsidR="00F62A39" w:rsidRDefault="00F62A39" w:rsidP="009A284F">
      <w:pPr>
        <w:pBdr>
          <w:bottom w:val="single" w:sz="12" w:space="1" w:color="auto"/>
        </w:pBdr>
        <w:spacing w:before="80"/>
        <w:rPr>
          <w:rFonts w:ascii="Calibri" w:hAnsi="Calibri" w:cs="Calibri"/>
          <w:noProof/>
          <w:color w:val="000000" w:themeColor="text1"/>
          <w:sz w:val="22"/>
          <w:szCs w:val="22"/>
        </w:rPr>
      </w:pPr>
    </w:p>
    <w:p w14:paraId="38D14033" w14:textId="7AF092BD" w:rsidR="00F62A39" w:rsidRPr="00F62A39" w:rsidRDefault="00F62A39" w:rsidP="009A284F">
      <w:pPr>
        <w:pBdr>
          <w:bottom w:val="single" w:sz="12" w:space="1" w:color="auto"/>
        </w:pBdr>
        <w:spacing w:before="80"/>
        <w:rPr>
          <w:rFonts w:ascii="Calibri" w:hAnsi="Calibri" w:cs="Calibri"/>
          <w:b/>
          <w:noProof/>
          <w:color w:val="000000" w:themeColor="text1"/>
          <w:sz w:val="22"/>
          <w:szCs w:val="22"/>
        </w:rPr>
      </w:pPr>
      <w:r w:rsidRPr="00F62A39">
        <w:rPr>
          <w:rFonts w:ascii="Calibri" w:hAnsi="Calibri" w:cs="Calibri"/>
          <w:b/>
          <w:noProof/>
          <w:color w:val="000000" w:themeColor="text1"/>
          <w:sz w:val="22"/>
          <w:szCs w:val="22"/>
        </w:rPr>
        <w:t>Summerize Action Items</w:t>
      </w:r>
    </w:p>
    <w:p w14:paraId="2800597A" w14:textId="5B920521" w:rsidR="00F62A39" w:rsidRDefault="00F577D1" w:rsidP="009A284F">
      <w:pPr>
        <w:pBdr>
          <w:bottom w:val="single" w:sz="12" w:space="1" w:color="auto"/>
        </w:pBdr>
        <w:spacing w:before="80"/>
        <w:rPr>
          <w:rFonts w:ascii="Calibri" w:hAnsi="Calibri" w:cs="Calibri"/>
          <w:noProof/>
          <w:color w:val="000000" w:themeColor="text1"/>
          <w:sz w:val="22"/>
          <w:szCs w:val="22"/>
        </w:rPr>
      </w:pPr>
      <w:r>
        <w:rPr>
          <w:rFonts w:ascii="Calibri" w:hAnsi="Calibri" w:cs="Calibri"/>
          <w:noProof/>
          <w:color w:val="000000" w:themeColor="text1"/>
          <w:sz w:val="22"/>
          <w:szCs w:val="22"/>
        </w:rPr>
        <w:t>LAG to Provide f</w:t>
      </w:r>
      <w:r w:rsidR="00F62A39">
        <w:rPr>
          <w:rFonts w:ascii="Calibri" w:hAnsi="Calibri" w:cs="Calibri"/>
          <w:noProof/>
          <w:color w:val="000000" w:themeColor="text1"/>
          <w:sz w:val="22"/>
          <w:szCs w:val="22"/>
        </w:rPr>
        <w:t xml:space="preserve">or Paige: </w:t>
      </w:r>
    </w:p>
    <w:p w14:paraId="7A3A579D" w14:textId="4082C194" w:rsidR="00F62A39" w:rsidRDefault="00F62A39" w:rsidP="009A284F">
      <w:pPr>
        <w:pBdr>
          <w:bottom w:val="single" w:sz="12" w:space="1" w:color="auto"/>
        </w:pBdr>
        <w:spacing w:before="80"/>
        <w:rPr>
          <w:rFonts w:ascii="Calibri" w:hAnsi="Calibri" w:cs="Calibri"/>
          <w:noProof/>
          <w:color w:val="000000" w:themeColor="text1"/>
          <w:sz w:val="22"/>
          <w:szCs w:val="22"/>
        </w:rPr>
      </w:pPr>
      <w:r>
        <w:rPr>
          <w:rFonts w:ascii="Calibri" w:hAnsi="Calibri" w:cs="Calibri"/>
          <w:noProof/>
          <w:color w:val="000000" w:themeColor="text1"/>
          <w:sz w:val="22"/>
          <w:szCs w:val="22"/>
        </w:rPr>
        <w:t>The group can provide contreol costs for stand alones and integrated controls</w:t>
      </w:r>
    </w:p>
    <w:p w14:paraId="78568F1E" w14:textId="34DAB03D" w:rsidR="00F62A39" w:rsidRDefault="00F62A39" w:rsidP="009A284F">
      <w:pPr>
        <w:pBdr>
          <w:bottom w:val="single" w:sz="12" w:space="1" w:color="auto"/>
        </w:pBdr>
        <w:spacing w:before="80"/>
        <w:rPr>
          <w:rFonts w:ascii="Calibri" w:hAnsi="Calibri" w:cs="Calibri"/>
          <w:noProof/>
          <w:color w:val="000000" w:themeColor="text1"/>
          <w:sz w:val="22"/>
          <w:szCs w:val="22"/>
        </w:rPr>
      </w:pPr>
      <w:r w:rsidRPr="00F62A39">
        <w:rPr>
          <w:rFonts w:ascii="Calibri" w:hAnsi="Calibri" w:cs="Calibri"/>
          <w:noProof/>
          <w:color w:val="000000" w:themeColor="text1"/>
          <w:sz w:val="22"/>
          <w:szCs w:val="22"/>
        </w:rPr>
        <w:t xml:space="preserve">Expanded wattage range for measures – what they are and how much </w:t>
      </w:r>
      <w:r w:rsidR="00C41616">
        <w:rPr>
          <w:rFonts w:ascii="Calibri" w:hAnsi="Calibri" w:cs="Calibri"/>
          <w:noProof/>
          <w:color w:val="000000" w:themeColor="text1"/>
          <w:sz w:val="22"/>
          <w:szCs w:val="22"/>
        </w:rPr>
        <w:t>watage</w:t>
      </w:r>
      <w:r w:rsidRPr="00F62A39">
        <w:rPr>
          <w:rFonts w:ascii="Calibri" w:hAnsi="Calibri" w:cs="Calibri"/>
          <w:noProof/>
          <w:color w:val="000000" w:themeColor="text1"/>
          <w:sz w:val="22"/>
          <w:szCs w:val="22"/>
        </w:rPr>
        <w:t xml:space="preserve"> &amp; cost —— see spreadsheet she sent</w:t>
      </w:r>
    </w:p>
    <w:p w14:paraId="2C6A5981" w14:textId="66F44EB6" w:rsidR="00F62A39" w:rsidRDefault="00F62A39" w:rsidP="009A284F">
      <w:pPr>
        <w:pBdr>
          <w:bottom w:val="single" w:sz="12" w:space="1" w:color="auto"/>
        </w:pBdr>
        <w:spacing w:before="80"/>
        <w:rPr>
          <w:rFonts w:ascii="Calibri" w:hAnsi="Calibri" w:cs="Calibri"/>
          <w:noProof/>
          <w:color w:val="000000" w:themeColor="text1"/>
          <w:sz w:val="22"/>
          <w:szCs w:val="22"/>
        </w:rPr>
      </w:pPr>
      <w:r>
        <w:rPr>
          <w:rFonts w:ascii="Calibri" w:hAnsi="Calibri" w:cs="Calibri"/>
          <w:noProof/>
          <w:color w:val="000000" w:themeColor="text1"/>
          <w:sz w:val="22"/>
          <w:szCs w:val="22"/>
        </w:rPr>
        <w:t>What is the equipment you are removing and replacing it with.</w:t>
      </w:r>
    </w:p>
    <w:p w14:paraId="457C7E93" w14:textId="52EA44D1" w:rsidR="00F62A39" w:rsidRDefault="00F62A39" w:rsidP="00F62A39">
      <w:pPr>
        <w:pBdr>
          <w:bottom w:val="single" w:sz="12" w:space="1" w:color="auto"/>
        </w:pBdr>
        <w:spacing w:before="80"/>
        <w:ind w:firstLine="720"/>
        <w:rPr>
          <w:rFonts w:ascii="Calibri" w:hAnsi="Calibri" w:cs="Calibri"/>
          <w:noProof/>
          <w:color w:val="000000" w:themeColor="text1"/>
          <w:sz w:val="22"/>
          <w:szCs w:val="22"/>
        </w:rPr>
      </w:pPr>
      <w:r w:rsidRPr="00F62A39">
        <w:rPr>
          <w:rFonts w:ascii="Calibri" w:hAnsi="Calibri" w:cs="Calibri"/>
          <w:noProof/>
          <w:color w:val="000000" w:themeColor="text1"/>
          <w:sz w:val="22"/>
          <w:szCs w:val="22"/>
        </w:rPr>
        <w:t>—</w:t>
      </w:r>
      <w:r>
        <w:rPr>
          <w:rFonts w:ascii="Calibri" w:hAnsi="Calibri" w:cs="Calibri"/>
          <w:noProof/>
          <w:color w:val="000000" w:themeColor="text1"/>
          <w:sz w:val="22"/>
          <w:szCs w:val="22"/>
        </w:rPr>
        <w:t xml:space="preserve"> </w:t>
      </w:r>
      <w:r w:rsidRPr="00F62A39">
        <w:rPr>
          <w:rFonts w:ascii="Calibri" w:hAnsi="Calibri" w:cs="Calibri"/>
          <w:noProof/>
          <w:color w:val="000000" w:themeColor="text1"/>
          <w:sz w:val="22"/>
          <w:szCs w:val="22"/>
        </w:rPr>
        <w:t>Mike: Eliminate minimum wattage</w:t>
      </w:r>
      <w:r>
        <w:rPr>
          <w:rFonts w:ascii="Calibri" w:hAnsi="Calibri" w:cs="Calibri"/>
          <w:noProof/>
          <w:color w:val="000000" w:themeColor="text1"/>
          <w:sz w:val="22"/>
          <w:szCs w:val="22"/>
        </w:rPr>
        <w:t xml:space="preserve">. </w:t>
      </w:r>
    </w:p>
    <w:p w14:paraId="3F22A358" w14:textId="44D1AF62" w:rsidR="00194A7A" w:rsidRPr="00F62A39" w:rsidRDefault="00194A7A" w:rsidP="00F62A39">
      <w:pPr>
        <w:pBdr>
          <w:bottom w:val="single" w:sz="12" w:space="1" w:color="auto"/>
        </w:pBdr>
        <w:spacing w:before="80"/>
        <w:rPr>
          <w:rFonts w:ascii="Calibri" w:hAnsi="Calibri" w:cs="Calibri"/>
          <w:noProof/>
          <w:color w:val="000000" w:themeColor="text1"/>
          <w:sz w:val="22"/>
          <w:szCs w:val="22"/>
        </w:rPr>
      </w:pPr>
      <w:r>
        <w:rPr>
          <w:rFonts w:ascii="Calibri" w:hAnsi="Calibri" w:cs="Calibri"/>
          <w:noProof/>
          <w:color w:val="000000" w:themeColor="text1"/>
          <w:sz w:val="22"/>
          <w:szCs w:val="22"/>
        </w:rPr>
        <w:t>Mike: Custom Rebates Spreadsheet – so it can be calculated for the customer.</w:t>
      </w:r>
    </w:p>
    <w:p w14:paraId="44B88956" w14:textId="767971AB" w:rsidR="00F62A39" w:rsidRPr="00F62A39" w:rsidRDefault="00F62A39" w:rsidP="009A284F">
      <w:pPr>
        <w:pBdr>
          <w:bottom w:val="single" w:sz="12" w:space="1" w:color="auto"/>
        </w:pBdr>
        <w:spacing w:before="80"/>
        <w:rPr>
          <w:rFonts w:ascii="Calibri" w:hAnsi="Calibri" w:cs="Calibri"/>
          <w:noProof/>
          <w:color w:val="000000" w:themeColor="text1"/>
          <w:sz w:val="22"/>
          <w:szCs w:val="22"/>
        </w:rPr>
      </w:pPr>
    </w:p>
    <w:p w14:paraId="75367179" w14:textId="77777777" w:rsidR="00F62A39" w:rsidRPr="00F62A39" w:rsidRDefault="00F62A39" w:rsidP="009A284F">
      <w:pPr>
        <w:pBdr>
          <w:bottom w:val="single" w:sz="12" w:space="1" w:color="auto"/>
        </w:pBdr>
        <w:spacing w:before="80"/>
        <w:rPr>
          <w:rFonts w:ascii="Calibri" w:hAnsi="Calibri" w:cs="Calibri"/>
          <w:noProof/>
          <w:color w:val="000000" w:themeColor="text1"/>
          <w:sz w:val="22"/>
          <w:szCs w:val="22"/>
        </w:rPr>
      </w:pPr>
    </w:p>
    <w:p w14:paraId="0FA013DF" w14:textId="1953E6E7" w:rsidR="009A284F" w:rsidRPr="009A284F" w:rsidRDefault="009A284F" w:rsidP="009A284F">
      <w:pPr>
        <w:rPr>
          <w:rFonts w:ascii="Calibri" w:hAnsi="Calibri" w:cs="Calibri"/>
          <w:b/>
          <w:bCs/>
          <w:noProof/>
          <w:color w:val="243E90"/>
          <w:sz w:val="22"/>
          <w:szCs w:val="22"/>
        </w:rPr>
      </w:pPr>
      <w:r>
        <w:rPr>
          <w:rFonts w:ascii="Calibri" w:hAnsi="Calibri" w:cs="Calibri"/>
          <w:b/>
          <w:bCs/>
          <w:noProof/>
          <w:color w:val="243E90"/>
          <w:sz w:val="22"/>
          <w:szCs w:val="22"/>
        </w:rPr>
        <w:t xml:space="preserve">| </w:t>
      </w:r>
      <w:r w:rsidRPr="009A284F">
        <w:rPr>
          <w:rFonts w:ascii="Calibri" w:hAnsi="Calibri" w:cs="Calibri"/>
          <w:b/>
          <w:bCs/>
          <w:noProof/>
          <w:color w:val="243E90"/>
          <w:sz w:val="22"/>
          <w:szCs w:val="22"/>
        </w:rPr>
        <w:t xml:space="preserve">MEETING </w:t>
      </w:r>
      <w:r>
        <w:rPr>
          <w:rFonts w:ascii="Calibri" w:hAnsi="Calibri" w:cs="Calibri"/>
          <w:b/>
          <w:bCs/>
          <w:noProof/>
          <w:color w:val="243E90"/>
          <w:sz w:val="22"/>
          <w:szCs w:val="22"/>
        </w:rPr>
        <w:t>LINKS</w:t>
      </w:r>
    </w:p>
    <w:p w14:paraId="73A164C8" w14:textId="2747FC20" w:rsidR="009A284F" w:rsidRPr="009A284F" w:rsidRDefault="009A284F" w:rsidP="009A284F">
      <w:pPr>
        <w:shd w:val="clear" w:color="auto" w:fill="FFFFFF"/>
        <w:spacing w:before="80"/>
        <w:rPr>
          <w:rFonts w:ascii="Calibri" w:hAnsi="Calibri" w:cs="Calibri"/>
          <w:color w:val="000000" w:themeColor="text1"/>
          <w:sz w:val="20"/>
          <w:szCs w:val="20"/>
        </w:rPr>
      </w:pPr>
      <w:r w:rsidRPr="009A284F">
        <w:rPr>
          <w:rFonts w:ascii="Calibri" w:hAnsi="Calibri" w:cs="Calibri"/>
          <w:color w:val="000000" w:themeColor="text1"/>
          <w:sz w:val="20"/>
          <w:szCs w:val="20"/>
        </w:rPr>
        <w:t>• Future of Commercial Lighting Survey </w:t>
      </w:r>
      <w:hyperlink r:id="rId19" w:tgtFrame="_blank" w:history="1">
        <w:r w:rsidRPr="009A284F">
          <w:rPr>
            <w:rStyle w:val="Hyperlink"/>
            <w:rFonts w:ascii="Calibri" w:hAnsi="Calibri" w:cs="Calibri"/>
            <w:i/>
            <w:iCs/>
            <w:color w:val="000000" w:themeColor="text1"/>
            <w:sz w:val="20"/>
            <w:szCs w:val="20"/>
          </w:rPr>
          <w:t>Results Presented to Xcel Energy</w:t>
        </w:r>
      </w:hyperlink>
      <w:r w:rsidRPr="009A284F">
        <w:rPr>
          <w:rFonts w:ascii="Calibri" w:hAnsi="Calibri" w:cs="Calibri"/>
          <w:color w:val="000000" w:themeColor="text1"/>
          <w:sz w:val="20"/>
          <w:szCs w:val="20"/>
        </w:rPr>
        <w:t> | April 6, 2022</w:t>
      </w:r>
    </w:p>
    <w:p w14:paraId="11A43FF9" w14:textId="77777777" w:rsidR="009A284F" w:rsidRPr="009A284F" w:rsidRDefault="009A284F" w:rsidP="009A284F">
      <w:pPr>
        <w:shd w:val="clear" w:color="auto" w:fill="FFFFFF"/>
        <w:spacing w:before="80"/>
        <w:rPr>
          <w:rFonts w:ascii="Calibri" w:hAnsi="Calibri" w:cs="Calibri"/>
          <w:color w:val="000000" w:themeColor="text1"/>
          <w:sz w:val="20"/>
          <w:szCs w:val="20"/>
        </w:rPr>
      </w:pPr>
      <w:r w:rsidRPr="009A284F">
        <w:rPr>
          <w:rFonts w:ascii="Calibri" w:hAnsi="Calibri" w:cs="Calibri"/>
          <w:color w:val="000000" w:themeColor="text1"/>
          <w:sz w:val="20"/>
          <w:szCs w:val="20"/>
        </w:rPr>
        <w:t>• </w:t>
      </w:r>
      <w:hyperlink r:id="rId20" w:tgtFrame="_blank" w:history="1">
        <w:r w:rsidRPr="009A284F">
          <w:rPr>
            <w:rStyle w:val="Hyperlink"/>
            <w:rFonts w:ascii="Calibri" w:hAnsi="Calibri" w:cs="Calibri"/>
            <w:i/>
            <w:iCs/>
            <w:color w:val="000000" w:themeColor="text1"/>
            <w:sz w:val="20"/>
            <w:szCs w:val="20"/>
          </w:rPr>
          <w:t>Meeting Debrief &amp; Follow Up</w:t>
        </w:r>
      </w:hyperlink>
      <w:r w:rsidRPr="009A284F">
        <w:rPr>
          <w:rFonts w:ascii="Calibri" w:hAnsi="Calibri" w:cs="Calibri"/>
          <w:color w:val="000000" w:themeColor="text1"/>
          <w:sz w:val="20"/>
          <w:szCs w:val="20"/>
        </w:rPr>
        <w:t> | MAY 11, 2022</w:t>
      </w:r>
    </w:p>
    <w:p w14:paraId="6536FBE9" w14:textId="77777777" w:rsidR="009A284F" w:rsidRPr="009A284F" w:rsidRDefault="009A284F" w:rsidP="009A284F">
      <w:pPr>
        <w:shd w:val="clear" w:color="auto" w:fill="FFFFFF"/>
        <w:spacing w:before="80"/>
        <w:rPr>
          <w:rFonts w:ascii="Calibri" w:hAnsi="Calibri" w:cs="Calibri"/>
          <w:color w:val="000000" w:themeColor="text1"/>
          <w:sz w:val="20"/>
          <w:szCs w:val="20"/>
        </w:rPr>
      </w:pPr>
      <w:r w:rsidRPr="009A284F">
        <w:rPr>
          <w:rFonts w:ascii="Calibri" w:hAnsi="Calibri" w:cs="Calibri"/>
          <w:color w:val="000000" w:themeColor="text1"/>
          <w:sz w:val="20"/>
          <w:szCs w:val="20"/>
        </w:rPr>
        <w:t>• </w:t>
      </w:r>
      <w:hyperlink r:id="rId21" w:tgtFrame="_blank" w:history="1">
        <w:r w:rsidRPr="009A284F">
          <w:rPr>
            <w:rStyle w:val="Hyperlink"/>
            <w:rFonts w:ascii="Calibri" w:hAnsi="Calibri" w:cs="Calibri"/>
            <w:i/>
            <w:iCs/>
            <w:color w:val="000000" w:themeColor="text1"/>
            <w:sz w:val="20"/>
            <w:szCs w:val="20"/>
          </w:rPr>
          <w:t>Xcel Energy Bonus Rebates on LED Upgrades</w:t>
        </w:r>
      </w:hyperlink>
    </w:p>
    <w:p w14:paraId="096B0C4A" w14:textId="77777777" w:rsidR="009A284F" w:rsidRPr="009A284F" w:rsidRDefault="009A284F" w:rsidP="009A284F">
      <w:pPr>
        <w:shd w:val="clear" w:color="auto" w:fill="FFFFFF"/>
        <w:spacing w:before="80"/>
        <w:rPr>
          <w:rFonts w:ascii="Calibri" w:hAnsi="Calibri" w:cs="Calibri"/>
          <w:color w:val="000000" w:themeColor="text1"/>
          <w:sz w:val="20"/>
          <w:szCs w:val="20"/>
        </w:rPr>
      </w:pPr>
      <w:r w:rsidRPr="009A284F">
        <w:rPr>
          <w:rFonts w:ascii="Calibri" w:hAnsi="Calibri" w:cs="Calibri"/>
          <w:color w:val="000000" w:themeColor="text1"/>
          <w:sz w:val="20"/>
          <w:szCs w:val="20"/>
        </w:rPr>
        <w:t>• </w:t>
      </w:r>
      <w:hyperlink r:id="rId22" w:tgtFrame="_blank" w:history="1">
        <w:r w:rsidRPr="009A284F">
          <w:rPr>
            <w:rStyle w:val="Hyperlink"/>
            <w:rFonts w:ascii="Calibri" w:hAnsi="Calibri" w:cs="Calibri"/>
            <w:i/>
            <w:iCs/>
            <w:color w:val="000000" w:themeColor="text1"/>
            <w:sz w:val="20"/>
            <w:szCs w:val="20"/>
          </w:rPr>
          <w:t>Xcel Energy Business Lighting Efficiency </w:t>
        </w:r>
      </w:hyperlink>
      <w:hyperlink r:id="rId23" w:tgtFrame="_blank" w:history="1">
        <w:r w:rsidRPr="009A284F">
          <w:rPr>
            <w:rStyle w:val="Hyperlink"/>
            <w:rFonts w:ascii="Calibri" w:hAnsi="Calibri" w:cs="Calibri"/>
            <w:i/>
            <w:iCs/>
            <w:color w:val="000000" w:themeColor="text1"/>
            <w:sz w:val="20"/>
            <w:szCs w:val="20"/>
          </w:rPr>
          <w:t>Webpage</w:t>
        </w:r>
      </w:hyperlink>
    </w:p>
    <w:p w14:paraId="3E8AF0E5" w14:textId="457EA9E1" w:rsidR="009A284F" w:rsidRPr="009A284F" w:rsidRDefault="009A284F" w:rsidP="009A284F">
      <w:pPr>
        <w:shd w:val="clear" w:color="auto" w:fill="FFFFFF"/>
        <w:spacing w:before="80"/>
        <w:rPr>
          <w:rFonts w:ascii="Calibri" w:hAnsi="Calibri" w:cs="Calibri"/>
          <w:color w:val="000000" w:themeColor="text1"/>
          <w:sz w:val="20"/>
          <w:szCs w:val="20"/>
        </w:rPr>
      </w:pPr>
      <w:r w:rsidRPr="009A284F">
        <w:rPr>
          <w:rFonts w:ascii="Calibri" w:hAnsi="Calibri" w:cs="Calibri"/>
          <w:color w:val="000000" w:themeColor="text1"/>
          <w:sz w:val="20"/>
          <w:szCs w:val="20"/>
        </w:rPr>
        <w:t>•</w:t>
      </w:r>
      <w:r w:rsidRPr="009A284F">
        <w:rPr>
          <w:rFonts w:ascii="Calibri" w:hAnsi="Calibri" w:cs="Calibri"/>
          <w:i/>
          <w:iCs/>
          <w:color w:val="000000" w:themeColor="text1"/>
          <w:sz w:val="20"/>
          <w:szCs w:val="20"/>
        </w:rPr>
        <w:t> Review the Xcel Energy's Demand Response [DR] Pilot Results in the </w:t>
      </w:r>
      <w:hyperlink r:id="rId24" w:tgtFrame="_blank" w:history="1">
        <w:r w:rsidRPr="009A284F">
          <w:rPr>
            <w:rStyle w:val="Hyperlink"/>
            <w:rFonts w:ascii="Calibri" w:hAnsi="Calibri" w:cs="Calibri"/>
            <w:i/>
            <w:iCs/>
            <w:color w:val="000000" w:themeColor="text1"/>
            <w:sz w:val="20"/>
            <w:szCs w:val="20"/>
          </w:rPr>
          <w:t>Brattle DR Study</w:t>
        </w:r>
      </w:hyperlink>
      <w:r w:rsidRPr="009A284F">
        <w:rPr>
          <w:rFonts w:ascii="Calibri" w:hAnsi="Calibri" w:cs="Calibri"/>
          <w:color w:val="000000" w:themeColor="text1"/>
          <w:sz w:val="20"/>
          <w:szCs w:val="20"/>
        </w:rPr>
        <w:t> from 2Q Roundtable Meeting | May 11, 2022</w:t>
      </w:r>
    </w:p>
    <w:p w14:paraId="7224D326" w14:textId="77777777" w:rsidR="009A284F" w:rsidRDefault="009A284F" w:rsidP="00C40E6F">
      <w:pPr>
        <w:rPr>
          <w:rFonts w:ascii="Calibri" w:hAnsi="Calibri" w:cs="Calibri"/>
          <w:b/>
          <w:bCs/>
          <w:noProof/>
          <w:color w:val="243E90"/>
          <w:sz w:val="22"/>
          <w:szCs w:val="22"/>
        </w:rPr>
      </w:pPr>
    </w:p>
    <w:p w14:paraId="587A500D" w14:textId="77777777" w:rsidR="00A2326C" w:rsidRPr="00F6255D" w:rsidRDefault="00A2326C" w:rsidP="00A2326C">
      <w:pPr>
        <w:ind w:right="346"/>
        <w:rPr>
          <w:rFonts w:ascii="Calibri" w:hAnsi="Calibri" w:cs="Calibri"/>
          <w:b/>
          <w:bCs/>
          <w:noProof/>
          <w:color w:val="294B93"/>
          <w:sz w:val="22"/>
          <w:szCs w:val="22"/>
        </w:rPr>
      </w:pPr>
      <w:r w:rsidRPr="00F6255D">
        <w:rPr>
          <w:rFonts w:ascii="Calibri" w:hAnsi="Calibri" w:cs="Calibri"/>
          <w:b/>
          <w:bCs/>
          <w:noProof/>
          <w:color w:val="294B93"/>
          <w:sz w:val="22"/>
          <w:szCs w:val="22"/>
        </w:rPr>
        <w:t>| MEETING ATTENDEES &amp; INTRODUCTIONS [Mark Member / Non-Member*]</w:t>
      </w:r>
    </w:p>
    <w:tbl>
      <w:tblPr>
        <w:tblStyle w:val="TableGrid"/>
        <w:tblW w:w="0" w:type="auto"/>
        <w:tblLook w:val="04A0" w:firstRow="1" w:lastRow="0" w:firstColumn="1" w:lastColumn="0" w:noHBand="0" w:noVBand="1"/>
      </w:tblPr>
      <w:tblGrid>
        <w:gridCol w:w="1074"/>
        <w:gridCol w:w="1058"/>
        <w:gridCol w:w="1918"/>
        <w:gridCol w:w="2427"/>
        <w:gridCol w:w="2596"/>
        <w:gridCol w:w="1323"/>
        <w:gridCol w:w="740"/>
      </w:tblGrid>
      <w:tr w:rsidR="002A0A9D" w:rsidRPr="000E4EE6" w14:paraId="2CD105D4" w14:textId="77777777" w:rsidTr="002A0A9D">
        <w:trPr>
          <w:trHeight w:val="400"/>
        </w:trPr>
        <w:tc>
          <w:tcPr>
            <w:tcW w:w="1075" w:type="dxa"/>
            <w:noWrap/>
            <w:hideMark/>
          </w:tcPr>
          <w:p w14:paraId="1E410D67"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Madison</w:t>
            </w:r>
          </w:p>
        </w:tc>
        <w:tc>
          <w:tcPr>
            <w:tcW w:w="1057" w:type="dxa"/>
            <w:noWrap/>
            <w:hideMark/>
          </w:tcPr>
          <w:p w14:paraId="40ABEBA1" w14:textId="3409471D"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Currie</w:t>
            </w:r>
          </w:p>
        </w:tc>
        <w:tc>
          <w:tcPr>
            <w:tcW w:w="1918" w:type="dxa"/>
            <w:noWrap/>
            <w:hideMark/>
          </w:tcPr>
          <w:p w14:paraId="1E7B56B5"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Xcel Energy</w:t>
            </w:r>
          </w:p>
        </w:tc>
        <w:tc>
          <w:tcPr>
            <w:tcW w:w="2427" w:type="dxa"/>
            <w:noWrap/>
            <w:hideMark/>
          </w:tcPr>
          <w:p w14:paraId="7CBA21B6"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Associate Energy Solutions Engineer II</w:t>
            </w:r>
          </w:p>
        </w:tc>
        <w:tc>
          <w:tcPr>
            <w:tcW w:w="2596" w:type="dxa"/>
            <w:noWrap/>
            <w:hideMark/>
          </w:tcPr>
          <w:p w14:paraId="0BAC39A8"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madison.a.currie@xcelenergy.com</w:t>
            </w:r>
          </w:p>
        </w:tc>
        <w:tc>
          <w:tcPr>
            <w:tcW w:w="1323" w:type="dxa"/>
            <w:noWrap/>
            <w:hideMark/>
          </w:tcPr>
          <w:p w14:paraId="692CA34B"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612-337-2269</w:t>
            </w:r>
          </w:p>
        </w:tc>
        <w:tc>
          <w:tcPr>
            <w:tcW w:w="740" w:type="dxa"/>
            <w:noWrap/>
            <w:hideMark/>
          </w:tcPr>
          <w:p w14:paraId="7081561A"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No</w:t>
            </w:r>
          </w:p>
        </w:tc>
      </w:tr>
      <w:tr w:rsidR="002A0A9D" w:rsidRPr="000E4EE6" w14:paraId="7CFEA935" w14:textId="77777777" w:rsidTr="002A0A9D">
        <w:trPr>
          <w:trHeight w:val="400"/>
        </w:trPr>
        <w:tc>
          <w:tcPr>
            <w:tcW w:w="1075" w:type="dxa"/>
            <w:noWrap/>
            <w:hideMark/>
          </w:tcPr>
          <w:p w14:paraId="69D95C85"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lastRenderedPageBreak/>
              <w:t>Paige</w:t>
            </w:r>
          </w:p>
        </w:tc>
        <w:tc>
          <w:tcPr>
            <w:tcW w:w="1057" w:type="dxa"/>
            <w:noWrap/>
            <w:hideMark/>
          </w:tcPr>
          <w:p w14:paraId="52BF5798"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Romero</w:t>
            </w:r>
          </w:p>
        </w:tc>
        <w:tc>
          <w:tcPr>
            <w:tcW w:w="1918" w:type="dxa"/>
            <w:noWrap/>
            <w:hideMark/>
          </w:tcPr>
          <w:p w14:paraId="11905709"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Xcel Energy</w:t>
            </w:r>
          </w:p>
        </w:tc>
        <w:tc>
          <w:tcPr>
            <w:tcW w:w="2427" w:type="dxa"/>
            <w:noWrap/>
            <w:hideMark/>
          </w:tcPr>
          <w:p w14:paraId="6967AE90"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Program Manager</w:t>
            </w:r>
          </w:p>
        </w:tc>
        <w:tc>
          <w:tcPr>
            <w:tcW w:w="2596" w:type="dxa"/>
            <w:noWrap/>
            <w:hideMark/>
          </w:tcPr>
          <w:p w14:paraId="49A0B04A"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paige.romero@xcelenergy.com</w:t>
            </w:r>
          </w:p>
        </w:tc>
        <w:tc>
          <w:tcPr>
            <w:tcW w:w="1323" w:type="dxa"/>
            <w:noWrap/>
            <w:hideMark/>
          </w:tcPr>
          <w:p w14:paraId="3497E8E4"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303-294-2056</w:t>
            </w:r>
          </w:p>
        </w:tc>
        <w:tc>
          <w:tcPr>
            <w:tcW w:w="740" w:type="dxa"/>
            <w:noWrap/>
            <w:hideMark/>
          </w:tcPr>
          <w:p w14:paraId="42CE3CC8"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No</w:t>
            </w:r>
          </w:p>
        </w:tc>
      </w:tr>
      <w:tr w:rsidR="002A0A9D" w:rsidRPr="000E4EE6" w14:paraId="720A9768" w14:textId="77777777" w:rsidTr="002A0A9D">
        <w:trPr>
          <w:trHeight w:val="400"/>
        </w:trPr>
        <w:tc>
          <w:tcPr>
            <w:tcW w:w="1075" w:type="dxa"/>
            <w:noWrap/>
            <w:hideMark/>
          </w:tcPr>
          <w:p w14:paraId="50AE4D50"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Robert</w:t>
            </w:r>
          </w:p>
        </w:tc>
        <w:tc>
          <w:tcPr>
            <w:tcW w:w="1057" w:type="dxa"/>
            <w:noWrap/>
            <w:hideMark/>
          </w:tcPr>
          <w:p w14:paraId="49D8E807"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Macauley</w:t>
            </w:r>
          </w:p>
        </w:tc>
        <w:tc>
          <w:tcPr>
            <w:tcW w:w="1918" w:type="dxa"/>
            <w:noWrap/>
            <w:hideMark/>
          </w:tcPr>
          <w:p w14:paraId="214A38F3"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Xcel Energy</w:t>
            </w:r>
          </w:p>
        </w:tc>
        <w:tc>
          <w:tcPr>
            <w:tcW w:w="2427" w:type="dxa"/>
            <w:noWrap/>
            <w:hideMark/>
          </w:tcPr>
          <w:p w14:paraId="3777850A"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Trade Relations Mgr.</w:t>
            </w:r>
          </w:p>
        </w:tc>
        <w:tc>
          <w:tcPr>
            <w:tcW w:w="2596" w:type="dxa"/>
            <w:noWrap/>
            <w:hideMark/>
          </w:tcPr>
          <w:p w14:paraId="7F37A466"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robert.macauley@xcelenergy.com</w:t>
            </w:r>
          </w:p>
        </w:tc>
        <w:tc>
          <w:tcPr>
            <w:tcW w:w="1323" w:type="dxa"/>
            <w:noWrap/>
            <w:hideMark/>
          </w:tcPr>
          <w:p w14:paraId="14AAE01B"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13032942675</w:t>
            </w:r>
          </w:p>
        </w:tc>
        <w:tc>
          <w:tcPr>
            <w:tcW w:w="740" w:type="dxa"/>
            <w:noWrap/>
            <w:hideMark/>
          </w:tcPr>
          <w:p w14:paraId="7A6439CE"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No</w:t>
            </w:r>
          </w:p>
        </w:tc>
      </w:tr>
      <w:tr w:rsidR="002A0A9D" w:rsidRPr="000E4EE6" w14:paraId="047D73ED" w14:textId="77777777" w:rsidTr="002A0A9D">
        <w:trPr>
          <w:trHeight w:val="400"/>
        </w:trPr>
        <w:tc>
          <w:tcPr>
            <w:tcW w:w="1075" w:type="dxa"/>
            <w:noWrap/>
            <w:hideMark/>
          </w:tcPr>
          <w:p w14:paraId="1B5F6F7D"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Patrick</w:t>
            </w:r>
          </w:p>
        </w:tc>
        <w:tc>
          <w:tcPr>
            <w:tcW w:w="1057" w:type="dxa"/>
            <w:noWrap/>
            <w:hideMark/>
          </w:tcPr>
          <w:p w14:paraId="3744C7E2"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Logiudice</w:t>
            </w:r>
          </w:p>
        </w:tc>
        <w:tc>
          <w:tcPr>
            <w:tcW w:w="1918" w:type="dxa"/>
            <w:noWrap/>
            <w:hideMark/>
          </w:tcPr>
          <w:p w14:paraId="64B4E8CA"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Elevation Lighting and Electrical</w:t>
            </w:r>
          </w:p>
        </w:tc>
        <w:tc>
          <w:tcPr>
            <w:tcW w:w="2427" w:type="dxa"/>
            <w:noWrap/>
            <w:hideMark/>
          </w:tcPr>
          <w:p w14:paraId="0B53765C"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VP of Sales</w:t>
            </w:r>
          </w:p>
        </w:tc>
        <w:tc>
          <w:tcPr>
            <w:tcW w:w="2596" w:type="dxa"/>
            <w:noWrap/>
            <w:hideMark/>
          </w:tcPr>
          <w:p w14:paraId="1BF06D42"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patrick@elevationlighting.com</w:t>
            </w:r>
          </w:p>
        </w:tc>
        <w:tc>
          <w:tcPr>
            <w:tcW w:w="1323" w:type="dxa"/>
            <w:noWrap/>
            <w:hideMark/>
          </w:tcPr>
          <w:p w14:paraId="719C3B8A"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720-361-9280</w:t>
            </w:r>
          </w:p>
        </w:tc>
        <w:tc>
          <w:tcPr>
            <w:tcW w:w="740" w:type="dxa"/>
            <w:noWrap/>
            <w:hideMark/>
          </w:tcPr>
          <w:p w14:paraId="11A510AD"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No</w:t>
            </w:r>
          </w:p>
        </w:tc>
      </w:tr>
      <w:tr w:rsidR="002A0A9D" w:rsidRPr="000E4EE6" w14:paraId="6FB1ED3E" w14:textId="77777777" w:rsidTr="002A0A9D">
        <w:trPr>
          <w:trHeight w:val="400"/>
        </w:trPr>
        <w:tc>
          <w:tcPr>
            <w:tcW w:w="1075" w:type="dxa"/>
            <w:noWrap/>
            <w:hideMark/>
          </w:tcPr>
          <w:p w14:paraId="5BD4EB9D"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Jim</w:t>
            </w:r>
          </w:p>
        </w:tc>
        <w:tc>
          <w:tcPr>
            <w:tcW w:w="1057" w:type="dxa"/>
            <w:noWrap/>
            <w:hideMark/>
          </w:tcPr>
          <w:p w14:paraId="125FDFCC" w14:textId="4A7EDCA4" w:rsidR="000E4EE6" w:rsidRPr="002A0A9D" w:rsidRDefault="002A0A9D" w:rsidP="000E4EE6">
            <w:pPr>
              <w:ind w:right="346"/>
              <w:rPr>
                <w:rFonts w:ascii="Myriad Pro Light Condensed" w:hAnsi="Myriad Pro Light Condensed" w:cs="Calibri"/>
                <w:bCs/>
                <w:noProof/>
                <w:color w:val="3B3838" w:themeColor="background2" w:themeShade="40"/>
                <w:sz w:val="18"/>
                <w:szCs w:val="18"/>
              </w:rPr>
            </w:pPr>
            <w:r>
              <w:rPr>
                <w:rFonts w:ascii="Myriad Pro Light Condensed" w:hAnsi="Myriad Pro Light Condensed" w:cs="Calibri"/>
                <w:bCs/>
                <w:noProof/>
                <w:color w:val="3B3838" w:themeColor="background2" w:themeShade="40"/>
                <w:sz w:val="18"/>
                <w:szCs w:val="18"/>
              </w:rPr>
              <w:t>Crossman</w:t>
            </w:r>
          </w:p>
        </w:tc>
        <w:tc>
          <w:tcPr>
            <w:tcW w:w="1918" w:type="dxa"/>
            <w:noWrap/>
            <w:hideMark/>
          </w:tcPr>
          <w:p w14:paraId="03194EF5"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Financial Energy Management, Inc.</w:t>
            </w:r>
          </w:p>
        </w:tc>
        <w:tc>
          <w:tcPr>
            <w:tcW w:w="2427" w:type="dxa"/>
            <w:noWrap/>
            <w:hideMark/>
          </w:tcPr>
          <w:p w14:paraId="7CF6C92B"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 </w:t>
            </w:r>
          </w:p>
        </w:tc>
        <w:tc>
          <w:tcPr>
            <w:tcW w:w="2596" w:type="dxa"/>
            <w:noWrap/>
            <w:hideMark/>
          </w:tcPr>
          <w:p w14:paraId="2290715C"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jcrossman@financialenergy.com</w:t>
            </w:r>
          </w:p>
        </w:tc>
        <w:tc>
          <w:tcPr>
            <w:tcW w:w="1323" w:type="dxa"/>
            <w:noWrap/>
            <w:hideMark/>
          </w:tcPr>
          <w:p w14:paraId="1A598ED8"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303-781-8455 Ext. 217</w:t>
            </w:r>
          </w:p>
        </w:tc>
        <w:tc>
          <w:tcPr>
            <w:tcW w:w="740" w:type="dxa"/>
            <w:noWrap/>
            <w:hideMark/>
          </w:tcPr>
          <w:p w14:paraId="78C9C5B0"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Yes</w:t>
            </w:r>
          </w:p>
        </w:tc>
      </w:tr>
      <w:tr w:rsidR="002A0A9D" w:rsidRPr="000E4EE6" w14:paraId="55338BCE" w14:textId="77777777" w:rsidTr="002A0A9D">
        <w:trPr>
          <w:trHeight w:val="400"/>
        </w:trPr>
        <w:tc>
          <w:tcPr>
            <w:tcW w:w="1075" w:type="dxa"/>
            <w:noWrap/>
            <w:hideMark/>
          </w:tcPr>
          <w:p w14:paraId="17E74A8D"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Chris</w:t>
            </w:r>
          </w:p>
        </w:tc>
        <w:tc>
          <w:tcPr>
            <w:tcW w:w="1057" w:type="dxa"/>
            <w:noWrap/>
            <w:hideMark/>
          </w:tcPr>
          <w:p w14:paraId="1F23D3C6"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Prato</w:t>
            </w:r>
          </w:p>
        </w:tc>
        <w:tc>
          <w:tcPr>
            <w:tcW w:w="1918" w:type="dxa"/>
            <w:noWrap/>
            <w:hideMark/>
          </w:tcPr>
          <w:p w14:paraId="3C801085"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Energy Solutions</w:t>
            </w:r>
          </w:p>
        </w:tc>
        <w:tc>
          <w:tcPr>
            <w:tcW w:w="2427" w:type="dxa"/>
            <w:noWrap/>
            <w:hideMark/>
          </w:tcPr>
          <w:p w14:paraId="1806A3FF"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Senior Trade Ally Manager</w:t>
            </w:r>
          </w:p>
        </w:tc>
        <w:tc>
          <w:tcPr>
            <w:tcW w:w="2596" w:type="dxa"/>
            <w:noWrap/>
            <w:hideMark/>
          </w:tcPr>
          <w:p w14:paraId="51CE33C5"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cprato@energy-solution.com</w:t>
            </w:r>
          </w:p>
        </w:tc>
        <w:tc>
          <w:tcPr>
            <w:tcW w:w="1323" w:type="dxa"/>
            <w:noWrap/>
            <w:hideMark/>
          </w:tcPr>
          <w:p w14:paraId="6EA4E701"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510.482.4420 x479</w:t>
            </w:r>
          </w:p>
        </w:tc>
        <w:tc>
          <w:tcPr>
            <w:tcW w:w="740" w:type="dxa"/>
            <w:noWrap/>
            <w:hideMark/>
          </w:tcPr>
          <w:p w14:paraId="473EF46B"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Yes</w:t>
            </w:r>
          </w:p>
        </w:tc>
      </w:tr>
      <w:tr w:rsidR="002A0A9D" w:rsidRPr="000E4EE6" w14:paraId="319BEAEC" w14:textId="77777777" w:rsidTr="002A0A9D">
        <w:trPr>
          <w:trHeight w:val="400"/>
        </w:trPr>
        <w:tc>
          <w:tcPr>
            <w:tcW w:w="1075" w:type="dxa"/>
            <w:noWrap/>
            <w:hideMark/>
          </w:tcPr>
          <w:p w14:paraId="35873CFF"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Scott</w:t>
            </w:r>
          </w:p>
        </w:tc>
        <w:tc>
          <w:tcPr>
            <w:tcW w:w="1057" w:type="dxa"/>
            <w:noWrap/>
            <w:hideMark/>
          </w:tcPr>
          <w:p w14:paraId="203BD057"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Milne</w:t>
            </w:r>
          </w:p>
        </w:tc>
        <w:tc>
          <w:tcPr>
            <w:tcW w:w="1918" w:type="dxa"/>
            <w:noWrap/>
            <w:hideMark/>
          </w:tcPr>
          <w:p w14:paraId="31B45AF2"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Rocky Mountain Efficiency Group</w:t>
            </w:r>
          </w:p>
        </w:tc>
        <w:tc>
          <w:tcPr>
            <w:tcW w:w="2427" w:type="dxa"/>
            <w:noWrap/>
            <w:hideMark/>
          </w:tcPr>
          <w:p w14:paraId="6F11B85F"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President</w:t>
            </w:r>
          </w:p>
        </w:tc>
        <w:tc>
          <w:tcPr>
            <w:tcW w:w="2596" w:type="dxa"/>
            <w:noWrap/>
            <w:hideMark/>
          </w:tcPr>
          <w:p w14:paraId="15DB1923"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scottm@rmefficiency.com</w:t>
            </w:r>
          </w:p>
        </w:tc>
        <w:tc>
          <w:tcPr>
            <w:tcW w:w="1323" w:type="dxa"/>
            <w:noWrap/>
            <w:hideMark/>
          </w:tcPr>
          <w:p w14:paraId="11601AAD"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8009840332</w:t>
            </w:r>
          </w:p>
        </w:tc>
        <w:tc>
          <w:tcPr>
            <w:tcW w:w="740" w:type="dxa"/>
            <w:noWrap/>
            <w:hideMark/>
          </w:tcPr>
          <w:p w14:paraId="2EEC12D9"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Yes</w:t>
            </w:r>
          </w:p>
        </w:tc>
      </w:tr>
      <w:tr w:rsidR="002A0A9D" w:rsidRPr="000E4EE6" w14:paraId="40182688" w14:textId="77777777" w:rsidTr="002A0A9D">
        <w:trPr>
          <w:trHeight w:val="400"/>
        </w:trPr>
        <w:tc>
          <w:tcPr>
            <w:tcW w:w="1075" w:type="dxa"/>
            <w:noWrap/>
            <w:hideMark/>
          </w:tcPr>
          <w:p w14:paraId="45901C47"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Matt</w:t>
            </w:r>
          </w:p>
        </w:tc>
        <w:tc>
          <w:tcPr>
            <w:tcW w:w="1057" w:type="dxa"/>
            <w:noWrap/>
            <w:hideMark/>
          </w:tcPr>
          <w:p w14:paraId="4499A0A4"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Thesing</w:t>
            </w:r>
          </w:p>
        </w:tc>
        <w:tc>
          <w:tcPr>
            <w:tcW w:w="1918" w:type="dxa"/>
            <w:noWrap/>
            <w:hideMark/>
          </w:tcPr>
          <w:p w14:paraId="54B48D0B"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One Source Lighting, Inc.</w:t>
            </w:r>
          </w:p>
        </w:tc>
        <w:tc>
          <w:tcPr>
            <w:tcW w:w="2427" w:type="dxa"/>
            <w:noWrap/>
            <w:hideMark/>
          </w:tcPr>
          <w:p w14:paraId="2D93B431"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President</w:t>
            </w:r>
          </w:p>
        </w:tc>
        <w:tc>
          <w:tcPr>
            <w:tcW w:w="2596" w:type="dxa"/>
            <w:noWrap/>
            <w:hideMark/>
          </w:tcPr>
          <w:p w14:paraId="1674836F"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mthesing@onesourcelighting.com</w:t>
            </w:r>
          </w:p>
        </w:tc>
        <w:tc>
          <w:tcPr>
            <w:tcW w:w="1323" w:type="dxa"/>
            <w:noWrap/>
            <w:hideMark/>
          </w:tcPr>
          <w:p w14:paraId="0EE305AE"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970-243-2400</w:t>
            </w:r>
          </w:p>
        </w:tc>
        <w:tc>
          <w:tcPr>
            <w:tcW w:w="740" w:type="dxa"/>
            <w:noWrap/>
            <w:hideMark/>
          </w:tcPr>
          <w:p w14:paraId="365D9B36"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Yes</w:t>
            </w:r>
          </w:p>
        </w:tc>
      </w:tr>
      <w:tr w:rsidR="002A0A9D" w:rsidRPr="000E4EE6" w14:paraId="25A52B2A" w14:textId="77777777" w:rsidTr="002A0A9D">
        <w:trPr>
          <w:trHeight w:val="400"/>
        </w:trPr>
        <w:tc>
          <w:tcPr>
            <w:tcW w:w="1075" w:type="dxa"/>
            <w:noWrap/>
            <w:hideMark/>
          </w:tcPr>
          <w:p w14:paraId="798B06EB"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Jason</w:t>
            </w:r>
          </w:p>
        </w:tc>
        <w:tc>
          <w:tcPr>
            <w:tcW w:w="1057" w:type="dxa"/>
            <w:noWrap/>
            <w:hideMark/>
          </w:tcPr>
          <w:p w14:paraId="65956B91"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Adams</w:t>
            </w:r>
          </w:p>
        </w:tc>
        <w:tc>
          <w:tcPr>
            <w:tcW w:w="1918" w:type="dxa"/>
            <w:noWrap/>
            <w:hideMark/>
          </w:tcPr>
          <w:p w14:paraId="304C7FCE"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Sanders and Johnson Inc.</w:t>
            </w:r>
          </w:p>
        </w:tc>
        <w:tc>
          <w:tcPr>
            <w:tcW w:w="2427" w:type="dxa"/>
            <w:noWrap/>
            <w:hideMark/>
          </w:tcPr>
          <w:p w14:paraId="01CFCB6B"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VP of Vendor Relations and Technician Development</w:t>
            </w:r>
          </w:p>
        </w:tc>
        <w:tc>
          <w:tcPr>
            <w:tcW w:w="2596" w:type="dxa"/>
            <w:noWrap/>
            <w:hideMark/>
          </w:tcPr>
          <w:p w14:paraId="1BBB8996"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jason.adams@sandersandjohnson.com</w:t>
            </w:r>
          </w:p>
        </w:tc>
        <w:tc>
          <w:tcPr>
            <w:tcW w:w="1323" w:type="dxa"/>
            <w:noWrap/>
            <w:hideMark/>
          </w:tcPr>
          <w:p w14:paraId="0499FE70"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303-422-6606</w:t>
            </w:r>
          </w:p>
        </w:tc>
        <w:tc>
          <w:tcPr>
            <w:tcW w:w="740" w:type="dxa"/>
            <w:noWrap/>
            <w:hideMark/>
          </w:tcPr>
          <w:p w14:paraId="22C2C8FC" w14:textId="77777777" w:rsidR="000E4EE6" w:rsidRPr="002A0A9D" w:rsidRDefault="000E4EE6" w:rsidP="000E4EE6">
            <w:pPr>
              <w:ind w:right="346"/>
              <w:rPr>
                <w:rFonts w:ascii="Myriad Pro Light Condensed" w:hAnsi="Myriad Pro Light Condensed" w:cs="Calibri"/>
                <w:bCs/>
                <w:noProof/>
                <w:color w:val="3B3838" w:themeColor="background2" w:themeShade="40"/>
                <w:sz w:val="18"/>
                <w:szCs w:val="18"/>
              </w:rPr>
            </w:pPr>
            <w:r w:rsidRPr="002A0A9D">
              <w:rPr>
                <w:rFonts w:ascii="Myriad Pro Light Condensed" w:hAnsi="Myriad Pro Light Condensed" w:cs="Calibri"/>
                <w:bCs/>
                <w:noProof/>
                <w:color w:val="3B3838" w:themeColor="background2" w:themeShade="40"/>
                <w:sz w:val="18"/>
                <w:szCs w:val="18"/>
              </w:rPr>
              <w:t>Yes</w:t>
            </w:r>
          </w:p>
        </w:tc>
      </w:tr>
    </w:tbl>
    <w:p w14:paraId="0C2036E5" w14:textId="22EE806D" w:rsidR="00880209" w:rsidRPr="00880209" w:rsidRDefault="00880209" w:rsidP="00880209">
      <w:pPr>
        <w:ind w:right="346"/>
        <w:rPr>
          <w:rFonts w:ascii="Calibri" w:hAnsi="Calibri" w:cs="Calibri"/>
          <w:bCs/>
          <w:noProof/>
          <w:color w:val="3B3838" w:themeColor="background2" w:themeShade="40"/>
          <w:sz w:val="22"/>
          <w:szCs w:val="22"/>
        </w:rPr>
      </w:pPr>
    </w:p>
    <w:p w14:paraId="4AE696AE" w14:textId="77777777" w:rsidR="00880209" w:rsidRPr="004428B8" w:rsidRDefault="00880209" w:rsidP="00880209">
      <w:pPr>
        <w:shd w:val="clear" w:color="auto" w:fill="FFFFFF"/>
        <w:rPr>
          <w:rFonts w:ascii="Calibri" w:hAnsi="Calibri" w:cs="Calibri"/>
          <w:bCs/>
          <w:noProof/>
          <w:color w:val="294B93"/>
          <w:sz w:val="22"/>
          <w:szCs w:val="22"/>
        </w:rPr>
      </w:pPr>
      <w:r>
        <w:rPr>
          <w:rFonts w:ascii="Calibri" w:hAnsi="Calibri" w:cs="Calibri"/>
          <w:bCs/>
          <w:noProof/>
          <w:color w:val="000000" w:themeColor="text1"/>
          <w:sz w:val="22"/>
          <w:szCs w:val="22"/>
        </w:rPr>
        <mc:AlternateContent>
          <mc:Choice Requires="wps">
            <w:drawing>
              <wp:anchor distT="0" distB="0" distL="114300" distR="114300" simplePos="0" relativeHeight="251662336" behindDoc="0" locked="0" layoutInCell="1" allowOverlap="1" wp14:anchorId="339555A1" wp14:editId="0302E080">
                <wp:simplePos x="0" y="0"/>
                <wp:positionH relativeFrom="column">
                  <wp:posOffset>105328</wp:posOffset>
                </wp:positionH>
                <wp:positionV relativeFrom="paragraph">
                  <wp:posOffset>123071</wp:posOffset>
                </wp:positionV>
                <wp:extent cx="6744832" cy="0"/>
                <wp:effectExtent l="0" t="12700" r="37465" b="25400"/>
                <wp:wrapNone/>
                <wp:docPr id="2" name="Straight Connector 2"/>
                <wp:cNvGraphicFramePr/>
                <a:graphic xmlns:a="http://schemas.openxmlformats.org/drawingml/2006/main">
                  <a:graphicData uri="http://schemas.microsoft.com/office/word/2010/wordprocessingShape">
                    <wps:wsp>
                      <wps:cNvCnPr/>
                      <wps:spPr>
                        <a:xfrm>
                          <a:off x="0" y="0"/>
                          <a:ext cx="6744832"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040C5A" id="Straight Connector 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pt,9.7pt" to="539.4pt,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" strokecolor="#4472c4 [3204]" strokeweight="3pt">
                <v:stroke joinstyle="miter"/>
              </v:line>
            </w:pict>
          </mc:Fallback>
        </mc:AlternateContent>
      </w:r>
    </w:p>
    <w:p w14:paraId="0B2F607D" w14:textId="36C507D8" w:rsidR="00880209" w:rsidRDefault="00880209" w:rsidP="00880209">
      <w:pPr>
        <w:rPr>
          <w:rFonts w:ascii="Calibri" w:hAnsi="Calibri" w:cs="Calibri"/>
          <w:b/>
          <w:bCs/>
          <w:noProof/>
          <w:color w:val="243E90"/>
          <w:sz w:val="22"/>
          <w:szCs w:val="22"/>
        </w:rPr>
      </w:pPr>
      <w:r>
        <w:rPr>
          <w:rFonts w:ascii="Calibri" w:hAnsi="Calibri" w:cs="Calibri"/>
          <w:b/>
          <w:bCs/>
          <w:noProof/>
          <w:color w:val="243E90"/>
          <w:sz w:val="22"/>
          <w:szCs w:val="22"/>
        </w:rPr>
        <w:t xml:space="preserve">| </w:t>
      </w:r>
      <w:r w:rsidRPr="009A284F">
        <w:rPr>
          <w:rFonts w:ascii="Calibri" w:hAnsi="Calibri" w:cs="Calibri"/>
          <w:b/>
          <w:bCs/>
          <w:noProof/>
          <w:color w:val="243E90"/>
          <w:sz w:val="22"/>
          <w:szCs w:val="22"/>
        </w:rPr>
        <w:t>MEETING CHAT BOX</w:t>
      </w:r>
      <w:bookmarkStart w:id="2" w:name="_Hlk104406173"/>
    </w:p>
    <w:p w14:paraId="1ACA4193" w14:textId="77777777" w:rsidR="007B718F" w:rsidRDefault="009A284F" w:rsidP="009A284F">
      <w:pPr>
        <w:rPr>
          <w:rFonts w:ascii="Calibri" w:hAnsi="Calibri" w:cs="Calibri"/>
          <w:bCs/>
          <w:noProof/>
          <w:color w:val="000000" w:themeColor="text1"/>
          <w:sz w:val="22"/>
          <w:szCs w:val="22"/>
        </w:rPr>
      </w:pPr>
      <w:r w:rsidRPr="009A284F">
        <w:rPr>
          <w:rFonts w:ascii="Calibri" w:hAnsi="Calibri" w:cs="Calibri"/>
          <w:bCs/>
          <w:noProof/>
          <w:color w:val="000000" w:themeColor="text1"/>
          <w:sz w:val="22"/>
          <w:szCs w:val="22"/>
        </w:rPr>
        <w:t xml:space="preserve">From Paige Romero: </w:t>
      </w:r>
    </w:p>
    <w:p w14:paraId="4A19449D" w14:textId="34F44A11" w:rsidR="009A284F" w:rsidRPr="009A284F" w:rsidRDefault="009A284F" w:rsidP="009A284F">
      <w:pPr>
        <w:rPr>
          <w:rFonts w:ascii="Calibri" w:hAnsi="Calibri" w:cs="Calibri"/>
          <w:bCs/>
          <w:noProof/>
          <w:color w:val="000000" w:themeColor="text1"/>
          <w:sz w:val="22"/>
          <w:szCs w:val="22"/>
        </w:rPr>
      </w:pPr>
      <w:r w:rsidRPr="009A284F">
        <w:rPr>
          <w:rFonts w:ascii="Calibri" w:hAnsi="Calibri" w:cs="Calibri"/>
          <w:bCs/>
          <w:noProof/>
          <w:color w:val="000000" w:themeColor="text1"/>
          <w:sz w:val="22"/>
          <w:szCs w:val="22"/>
        </w:rPr>
        <w:t>I have a cost-benefit from the last plan that I could show if folks want to see it</w:t>
      </w:r>
    </w:p>
    <w:p w14:paraId="0323164B" w14:textId="77777777" w:rsidR="007B718F" w:rsidRDefault="009A284F" w:rsidP="009A284F">
      <w:pPr>
        <w:rPr>
          <w:rFonts w:ascii="Calibri" w:hAnsi="Calibri" w:cs="Calibri"/>
          <w:bCs/>
          <w:noProof/>
          <w:color w:val="000000" w:themeColor="text1"/>
          <w:sz w:val="22"/>
          <w:szCs w:val="22"/>
        </w:rPr>
      </w:pPr>
      <w:r w:rsidRPr="009A284F">
        <w:rPr>
          <w:rFonts w:ascii="Calibri" w:hAnsi="Calibri" w:cs="Calibri"/>
          <w:bCs/>
          <w:noProof/>
          <w:color w:val="000000" w:themeColor="text1"/>
          <w:sz w:val="22"/>
          <w:szCs w:val="22"/>
        </w:rPr>
        <w:t xml:space="preserve">From Paige Romero: </w:t>
      </w:r>
    </w:p>
    <w:p w14:paraId="713949D1" w14:textId="67A369EA" w:rsidR="009A284F" w:rsidRPr="009A284F" w:rsidRDefault="009A284F" w:rsidP="009A284F">
      <w:pPr>
        <w:rPr>
          <w:rFonts w:ascii="Calibri" w:hAnsi="Calibri" w:cs="Calibri"/>
          <w:bCs/>
          <w:noProof/>
          <w:color w:val="000000" w:themeColor="text1"/>
          <w:sz w:val="22"/>
          <w:szCs w:val="22"/>
        </w:rPr>
      </w:pPr>
      <w:r w:rsidRPr="009A284F">
        <w:rPr>
          <w:rFonts w:ascii="Calibri" w:hAnsi="Calibri" w:cs="Calibri"/>
          <w:bCs/>
          <w:noProof/>
          <w:color w:val="000000" w:themeColor="text1"/>
          <w:sz w:val="22"/>
          <w:szCs w:val="22"/>
        </w:rPr>
        <w:t>only around 1 GWH YTD in controls in the LE program</w:t>
      </w:r>
    </w:p>
    <w:p w14:paraId="47C5029B" w14:textId="19D3160F" w:rsidR="007B718F" w:rsidRDefault="009A284F" w:rsidP="009A284F">
      <w:pPr>
        <w:rPr>
          <w:rFonts w:ascii="Calibri" w:hAnsi="Calibri" w:cs="Calibri"/>
          <w:bCs/>
          <w:noProof/>
          <w:color w:val="000000" w:themeColor="text1"/>
          <w:sz w:val="22"/>
          <w:szCs w:val="22"/>
        </w:rPr>
      </w:pPr>
      <w:r w:rsidRPr="007B718F">
        <w:rPr>
          <w:rFonts w:ascii="Calibri" w:hAnsi="Calibri" w:cs="Calibri"/>
          <w:b/>
          <w:bCs/>
          <w:noProof/>
          <w:color w:val="000000" w:themeColor="text1"/>
          <w:sz w:val="22"/>
          <w:szCs w:val="22"/>
        </w:rPr>
        <w:t>Peak Partners Reward Info Sheet</w:t>
      </w:r>
      <w:r w:rsidRPr="009A284F">
        <w:rPr>
          <w:rFonts w:ascii="Calibri" w:hAnsi="Calibri" w:cs="Calibri"/>
          <w:bCs/>
          <w:noProof/>
          <w:color w:val="000000" w:themeColor="text1"/>
          <w:sz w:val="22"/>
          <w:szCs w:val="22"/>
        </w:rPr>
        <w:t xml:space="preserve"> </w:t>
      </w:r>
      <w:r w:rsidRPr="007B718F">
        <w:rPr>
          <w:rFonts w:ascii="Calibri" w:hAnsi="Calibri" w:cs="Calibri"/>
          <w:bCs/>
          <w:noProof/>
          <w:color w:val="000000" w:themeColor="text1"/>
          <w:sz w:val="18"/>
          <w:szCs w:val="18"/>
        </w:rPr>
        <w:t>https://www.xcelenergy.com/staticfiles/xe-responsive/Programs%20and%20Rebates/Business/22-03-609%20CO%20Peak%20Partner%20Rewards%20info%20sheet_P1.pdf</w:t>
      </w:r>
    </w:p>
    <w:p w14:paraId="31567AD6" w14:textId="455ACF06" w:rsidR="009A284F" w:rsidRPr="009A284F" w:rsidRDefault="009A284F" w:rsidP="009A284F">
      <w:pPr>
        <w:rPr>
          <w:rFonts w:ascii="Calibri" w:hAnsi="Calibri" w:cs="Calibri"/>
          <w:bCs/>
          <w:noProof/>
          <w:color w:val="000000" w:themeColor="text1"/>
          <w:sz w:val="22"/>
          <w:szCs w:val="22"/>
        </w:rPr>
      </w:pPr>
      <w:r w:rsidRPr="007B718F">
        <w:rPr>
          <w:rFonts w:ascii="Calibri" w:hAnsi="Calibri" w:cs="Calibri"/>
          <w:b/>
          <w:bCs/>
          <w:noProof/>
          <w:color w:val="000000" w:themeColor="text1"/>
          <w:sz w:val="22"/>
          <w:szCs w:val="22"/>
        </w:rPr>
        <w:t>Peak Partner Rewards FAQS</w:t>
      </w:r>
      <w:r w:rsidRPr="009A284F">
        <w:rPr>
          <w:rFonts w:ascii="Calibri" w:hAnsi="Calibri" w:cs="Calibri"/>
          <w:bCs/>
          <w:noProof/>
          <w:color w:val="000000" w:themeColor="text1"/>
          <w:sz w:val="22"/>
          <w:szCs w:val="22"/>
        </w:rPr>
        <w:t xml:space="preserve"> </w:t>
      </w:r>
      <w:r w:rsidRPr="007B718F">
        <w:rPr>
          <w:rFonts w:ascii="Calibri" w:hAnsi="Calibri" w:cs="Calibri"/>
          <w:bCs/>
          <w:noProof/>
          <w:color w:val="000000" w:themeColor="text1"/>
          <w:sz w:val="18"/>
          <w:szCs w:val="18"/>
        </w:rPr>
        <w:t>https://www.xcelenergy.com/staticfiles/xe-responsive/Programs%20and%20Rebates/Business/22-03-607%20CO%20Peak%20Partner%20Rewards%20FAQ%20IS_P3.pdf</w:t>
      </w:r>
    </w:p>
    <w:p w14:paraId="75444410" w14:textId="77777777" w:rsidR="007B718F" w:rsidRDefault="009A284F" w:rsidP="009A284F">
      <w:pPr>
        <w:rPr>
          <w:rFonts w:ascii="Calibri" w:hAnsi="Calibri" w:cs="Calibri"/>
          <w:bCs/>
          <w:noProof/>
          <w:color w:val="000000" w:themeColor="text1"/>
          <w:sz w:val="22"/>
          <w:szCs w:val="22"/>
        </w:rPr>
      </w:pPr>
      <w:r w:rsidRPr="009A284F">
        <w:rPr>
          <w:rFonts w:ascii="Calibri" w:hAnsi="Calibri" w:cs="Calibri"/>
          <w:bCs/>
          <w:noProof/>
          <w:color w:val="000000" w:themeColor="text1"/>
          <w:sz w:val="22"/>
          <w:szCs w:val="22"/>
        </w:rPr>
        <w:t xml:space="preserve">From Paige Romero: </w:t>
      </w:r>
    </w:p>
    <w:p w14:paraId="4123053B" w14:textId="24EB6311" w:rsidR="009A284F" w:rsidRPr="009A284F" w:rsidRDefault="009A284F" w:rsidP="009A284F">
      <w:pPr>
        <w:rPr>
          <w:rFonts w:ascii="Calibri" w:hAnsi="Calibri" w:cs="Calibri"/>
          <w:bCs/>
          <w:noProof/>
          <w:color w:val="000000" w:themeColor="text1"/>
          <w:sz w:val="22"/>
          <w:szCs w:val="22"/>
        </w:rPr>
      </w:pPr>
      <w:r w:rsidRPr="009A284F">
        <w:rPr>
          <w:rFonts w:ascii="Calibri" w:hAnsi="Calibri" w:cs="Calibri"/>
          <w:bCs/>
          <w:noProof/>
          <w:color w:val="000000" w:themeColor="text1"/>
          <w:sz w:val="22"/>
          <w:szCs w:val="22"/>
        </w:rPr>
        <w:t>Controls cost would be really valuable for us. Cost for integrated or stand alone controls to help us evaluate different controls rebate structures.</w:t>
      </w:r>
    </w:p>
    <w:p w14:paraId="301F1EFB" w14:textId="77777777" w:rsidR="007B718F" w:rsidRDefault="009A284F" w:rsidP="009A284F">
      <w:pPr>
        <w:rPr>
          <w:rFonts w:ascii="Calibri" w:hAnsi="Calibri" w:cs="Calibri"/>
          <w:bCs/>
          <w:noProof/>
          <w:color w:val="000000" w:themeColor="text1"/>
          <w:sz w:val="22"/>
          <w:szCs w:val="22"/>
        </w:rPr>
      </w:pPr>
      <w:r w:rsidRPr="009A284F">
        <w:rPr>
          <w:rFonts w:ascii="Calibri" w:hAnsi="Calibri" w:cs="Calibri"/>
          <w:bCs/>
          <w:noProof/>
          <w:color w:val="000000" w:themeColor="text1"/>
          <w:sz w:val="22"/>
          <w:szCs w:val="22"/>
        </w:rPr>
        <w:t xml:space="preserve">From Paige Romero: </w:t>
      </w:r>
    </w:p>
    <w:p w14:paraId="3FCAC721" w14:textId="1938B908" w:rsidR="00880209" w:rsidRPr="009A284F" w:rsidRDefault="009A284F" w:rsidP="009A284F">
      <w:pPr>
        <w:rPr>
          <w:rFonts w:ascii="Calibri" w:hAnsi="Calibri" w:cs="Calibri"/>
          <w:bCs/>
          <w:noProof/>
          <w:color w:val="000000" w:themeColor="text1"/>
          <w:sz w:val="22"/>
          <w:szCs w:val="22"/>
        </w:rPr>
      </w:pPr>
      <w:r w:rsidRPr="009A284F">
        <w:rPr>
          <w:rFonts w:ascii="Calibri" w:hAnsi="Calibri" w:cs="Calibri"/>
          <w:bCs/>
          <w:noProof/>
          <w:color w:val="000000" w:themeColor="text1"/>
          <w:sz w:val="22"/>
          <w:szCs w:val="22"/>
        </w:rPr>
        <w:t>An action item I have for me is to set-up sometime with our Peak Partner Rewards and how that can be integrated with Networked lighting controls</w:t>
      </w:r>
    </w:p>
    <w:bookmarkEnd w:id="2"/>
    <w:p w14:paraId="00E21750" w14:textId="4698E003" w:rsidR="001E04E8" w:rsidRDefault="001E04E8" w:rsidP="00C40E6F">
      <w:pPr>
        <w:ind w:right="346"/>
        <w:rPr>
          <w:rFonts w:ascii="Calibri" w:hAnsi="Calibri" w:cs="Calibri"/>
          <w:b/>
          <w:bCs/>
          <w:noProof/>
          <w:color w:val="000000" w:themeColor="text1"/>
          <w:sz w:val="22"/>
          <w:szCs w:val="22"/>
        </w:rPr>
      </w:pPr>
    </w:p>
    <w:p w14:paraId="71D6A25C" w14:textId="77777777" w:rsidR="00880209" w:rsidRPr="005160F9" w:rsidRDefault="00880209" w:rsidP="00C40E6F">
      <w:pPr>
        <w:ind w:right="346"/>
        <w:rPr>
          <w:rFonts w:ascii="Calibri" w:hAnsi="Calibri" w:cs="Calibri"/>
          <w:b/>
          <w:bCs/>
          <w:noProof/>
          <w:color w:val="000000" w:themeColor="text1"/>
          <w:sz w:val="22"/>
          <w:szCs w:val="22"/>
        </w:rPr>
      </w:pPr>
    </w:p>
    <w:p w14:paraId="7F5B9AC3" w14:textId="77777777" w:rsidR="006763B0" w:rsidRDefault="006763B0" w:rsidP="006763B0">
      <w:pPr>
        <w:ind w:right="346"/>
        <w:rPr>
          <w:rFonts w:ascii="Calibri" w:hAnsi="Calibri" w:cs="Calibri"/>
          <w:b/>
          <w:bCs/>
          <w:noProof/>
          <w:color w:val="243E90"/>
          <w:sz w:val="22"/>
          <w:szCs w:val="22"/>
        </w:rPr>
      </w:pPr>
      <w:r w:rsidRPr="00C40E6F">
        <w:rPr>
          <w:rFonts w:ascii="Calibri" w:hAnsi="Calibri" w:cs="Calibri"/>
          <w:b/>
          <w:bCs/>
          <w:noProof/>
          <w:color w:val="243E90"/>
          <w:sz w:val="22"/>
          <w:szCs w:val="22"/>
        </w:rPr>
        <w:t>| MEETING SUMMARY / KEY TAKE AWAYS</w:t>
      </w:r>
    </w:p>
    <w:p w14:paraId="784D1E3A" w14:textId="77777777" w:rsidR="006763B0" w:rsidRPr="00C06935" w:rsidRDefault="006763B0" w:rsidP="006C5E1F">
      <w:pPr>
        <w:pStyle w:val="ListParagraph"/>
        <w:numPr>
          <w:ilvl w:val="0"/>
          <w:numId w:val="2"/>
        </w:numPr>
        <w:ind w:left="360" w:right="346" w:hanging="180"/>
        <w:rPr>
          <w:rFonts w:ascii="Calibri" w:hAnsi="Calibri" w:cs="Calibri"/>
          <w:b/>
          <w:noProof/>
          <w:color w:val="000000" w:themeColor="text1"/>
          <w:sz w:val="22"/>
          <w:szCs w:val="22"/>
        </w:rPr>
      </w:pPr>
      <w:r>
        <w:rPr>
          <w:rFonts w:ascii="Calibri" w:hAnsi="Calibri" w:cs="Calibri"/>
          <w:noProof/>
          <w:color w:val="000000" w:themeColor="text1"/>
          <w:sz w:val="22"/>
          <w:szCs w:val="22"/>
        </w:rPr>
        <w:t>A</w:t>
      </w:r>
    </w:p>
    <w:p w14:paraId="418D8CC8" w14:textId="77777777" w:rsidR="006763B0" w:rsidRDefault="006763B0" w:rsidP="006763B0">
      <w:pPr>
        <w:shd w:val="clear" w:color="auto" w:fill="FFFFFF"/>
        <w:ind w:right="346"/>
        <w:rPr>
          <w:rFonts w:ascii="Calibri" w:hAnsi="Calibri" w:cs="Calibri"/>
          <w:b/>
          <w:color w:val="243E90"/>
          <w:sz w:val="22"/>
          <w:szCs w:val="22"/>
        </w:rPr>
      </w:pPr>
    </w:p>
    <w:p w14:paraId="6E5EBC48" w14:textId="77777777" w:rsidR="006763B0" w:rsidRPr="00191D59" w:rsidRDefault="006763B0" w:rsidP="006763B0">
      <w:pPr>
        <w:shd w:val="clear" w:color="auto" w:fill="FFFFFF"/>
        <w:ind w:right="346"/>
        <w:rPr>
          <w:rFonts w:ascii="Calibri" w:hAnsi="Calibri" w:cs="Calibri"/>
          <w:b/>
          <w:color w:val="243E90"/>
          <w:sz w:val="22"/>
          <w:szCs w:val="22"/>
        </w:rPr>
      </w:pPr>
      <w:r>
        <w:rPr>
          <w:rFonts w:ascii="Calibri" w:hAnsi="Calibri" w:cs="Calibri"/>
          <w:b/>
          <w:color w:val="243E90"/>
          <w:sz w:val="22"/>
          <w:szCs w:val="22"/>
        </w:rPr>
        <w:t xml:space="preserve">ACTION ITEMS </w:t>
      </w:r>
      <w:r w:rsidRPr="005160F9">
        <w:rPr>
          <w:rFonts w:ascii="Calibri" w:hAnsi="Calibri" w:cs="Calibri"/>
          <w:b/>
          <w:bCs/>
          <w:noProof/>
          <w:color w:val="243E90"/>
          <w:sz w:val="22"/>
          <w:szCs w:val="22"/>
        </w:rPr>
        <w:t xml:space="preserve">| EEBC </w:t>
      </w:r>
      <w:r>
        <w:rPr>
          <w:rFonts w:ascii="Calibri" w:hAnsi="Calibri" w:cs="Calibri"/>
          <w:b/>
          <w:bCs/>
          <w:noProof/>
          <w:color w:val="243E90"/>
          <w:sz w:val="22"/>
          <w:szCs w:val="22"/>
        </w:rPr>
        <w:t>TO DO FOR</w:t>
      </w:r>
      <w:r w:rsidRPr="005160F9">
        <w:rPr>
          <w:rFonts w:ascii="Calibri" w:hAnsi="Calibri" w:cs="Calibri"/>
          <w:b/>
          <w:bCs/>
          <w:noProof/>
          <w:color w:val="243E90"/>
          <w:sz w:val="22"/>
          <w:szCs w:val="22"/>
        </w:rPr>
        <w:t xml:space="preserve"> MEMBERS</w:t>
      </w:r>
    </w:p>
    <w:p w14:paraId="4369F803" w14:textId="77777777" w:rsidR="006763B0" w:rsidRPr="00E570DD" w:rsidRDefault="006763B0" w:rsidP="006C5E1F">
      <w:pPr>
        <w:pStyle w:val="ListParagraph"/>
        <w:numPr>
          <w:ilvl w:val="0"/>
          <w:numId w:val="2"/>
        </w:numPr>
        <w:ind w:left="360" w:right="346" w:hanging="180"/>
        <w:rPr>
          <w:rFonts w:ascii="Calibri" w:hAnsi="Calibri" w:cs="Calibri"/>
          <w:b/>
          <w:noProof/>
          <w:color w:val="000000" w:themeColor="text1"/>
          <w:sz w:val="22"/>
          <w:szCs w:val="22"/>
        </w:rPr>
      </w:pPr>
      <w:r>
        <w:rPr>
          <w:rFonts w:ascii="Calibri" w:hAnsi="Calibri" w:cs="Calibri"/>
          <w:noProof/>
          <w:color w:val="000000" w:themeColor="text1"/>
          <w:sz w:val="22"/>
          <w:szCs w:val="22"/>
        </w:rPr>
        <w:t>A</w:t>
      </w:r>
    </w:p>
    <w:p w14:paraId="535C6D9F" w14:textId="77777777" w:rsidR="006763B0" w:rsidRPr="005160F9" w:rsidRDefault="006763B0" w:rsidP="006763B0">
      <w:pPr>
        <w:pStyle w:val="ListParagraph"/>
        <w:ind w:left="0" w:right="346"/>
        <w:rPr>
          <w:rFonts w:ascii="Calibri" w:hAnsi="Calibri" w:cs="Calibri"/>
          <w:b/>
          <w:noProof/>
          <w:color w:val="000000" w:themeColor="text1"/>
          <w:sz w:val="22"/>
          <w:szCs w:val="22"/>
        </w:rPr>
      </w:pPr>
    </w:p>
    <w:p w14:paraId="1BE64122" w14:textId="77777777" w:rsidR="006763B0" w:rsidRPr="005160F9" w:rsidRDefault="006763B0" w:rsidP="006763B0">
      <w:pPr>
        <w:shd w:val="clear" w:color="auto" w:fill="FFFFFF"/>
        <w:ind w:right="346"/>
        <w:rPr>
          <w:rFonts w:ascii="Calibri" w:hAnsi="Calibri" w:cs="Calibri"/>
          <w:b/>
          <w:color w:val="243E90"/>
          <w:sz w:val="22"/>
          <w:szCs w:val="22"/>
        </w:rPr>
      </w:pPr>
      <w:r>
        <w:rPr>
          <w:rFonts w:ascii="Calibri" w:hAnsi="Calibri" w:cs="Calibri"/>
          <w:b/>
          <w:color w:val="243E90"/>
          <w:sz w:val="22"/>
          <w:szCs w:val="22"/>
        </w:rPr>
        <w:t xml:space="preserve">ACTION ITEMS </w:t>
      </w:r>
      <w:r w:rsidRPr="005160F9">
        <w:rPr>
          <w:rFonts w:ascii="Calibri" w:hAnsi="Calibri" w:cs="Calibri"/>
          <w:b/>
          <w:bCs/>
          <w:noProof/>
          <w:color w:val="243E90"/>
          <w:sz w:val="22"/>
          <w:szCs w:val="22"/>
        </w:rPr>
        <w:t>| MEMBERS TO DO</w:t>
      </w:r>
    </w:p>
    <w:p w14:paraId="6B5D7D0E" w14:textId="77777777" w:rsidR="006763B0" w:rsidRPr="00C40E6F" w:rsidRDefault="006763B0" w:rsidP="006C5E1F">
      <w:pPr>
        <w:pStyle w:val="ListParagraph"/>
        <w:numPr>
          <w:ilvl w:val="0"/>
          <w:numId w:val="2"/>
        </w:numPr>
        <w:ind w:left="360" w:right="346" w:hanging="180"/>
        <w:rPr>
          <w:rFonts w:ascii="Calibri" w:hAnsi="Calibri" w:cs="Calibri"/>
          <w:b/>
          <w:noProof/>
          <w:color w:val="000000" w:themeColor="text1"/>
          <w:sz w:val="22"/>
          <w:szCs w:val="22"/>
        </w:rPr>
      </w:pPr>
      <w:r>
        <w:rPr>
          <w:rFonts w:ascii="Calibri" w:hAnsi="Calibri" w:cs="Calibri"/>
          <w:noProof/>
          <w:color w:val="000000" w:themeColor="text1"/>
          <w:sz w:val="22"/>
          <w:szCs w:val="22"/>
        </w:rPr>
        <w:t>A</w:t>
      </w:r>
    </w:p>
    <w:p w14:paraId="7C937BC4" w14:textId="77777777" w:rsidR="006763B0" w:rsidRPr="00F41A16" w:rsidRDefault="006763B0" w:rsidP="006763B0">
      <w:pPr>
        <w:ind w:right="346"/>
        <w:rPr>
          <w:rFonts w:ascii="Calibri" w:hAnsi="Calibri" w:cs="Calibri"/>
          <w:noProof/>
          <w:color w:val="000000" w:themeColor="text1"/>
          <w:sz w:val="22"/>
          <w:szCs w:val="22"/>
        </w:rPr>
      </w:pPr>
    </w:p>
    <w:p w14:paraId="41000DCE" w14:textId="77777777" w:rsidR="006763B0" w:rsidRDefault="006763B0" w:rsidP="006763B0">
      <w:pPr>
        <w:ind w:right="346"/>
        <w:rPr>
          <w:rFonts w:ascii="Calibri" w:hAnsi="Calibri" w:cs="Calibri"/>
          <w:b/>
          <w:bCs/>
          <w:noProof/>
          <w:color w:val="243E90"/>
          <w:sz w:val="22"/>
          <w:szCs w:val="22"/>
        </w:rPr>
      </w:pPr>
      <w:r>
        <w:rPr>
          <w:rFonts w:ascii="Calibri" w:hAnsi="Calibri" w:cs="Calibri"/>
          <w:b/>
          <w:bCs/>
          <w:noProof/>
          <w:color w:val="243E90"/>
          <w:sz w:val="22"/>
          <w:szCs w:val="22"/>
        </w:rPr>
        <w:t>| MEMBERS SOCIAL MEDIA POSTING TO USE • TARGET: CUSTOMERS-HOMEOWNERS / CONSUMERS</w:t>
      </w:r>
    </w:p>
    <w:p w14:paraId="3A1E7E90" w14:textId="77777777" w:rsidR="006763B0" w:rsidRPr="00C06935" w:rsidRDefault="006763B0" w:rsidP="006C5E1F">
      <w:pPr>
        <w:pStyle w:val="ListParagraph"/>
        <w:numPr>
          <w:ilvl w:val="0"/>
          <w:numId w:val="2"/>
        </w:numPr>
        <w:ind w:left="360" w:right="346" w:hanging="180"/>
        <w:rPr>
          <w:rFonts w:ascii="Calibri" w:hAnsi="Calibri" w:cs="Calibri"/>
          <w:b/>
          <w:noProof/>
          <w:color w:val="000000" w:themeColor="text1"/>
          <w:sz w:val="22"/>
          <w:szCs w:val="22"/>
        </w:rPr>
      </w:pPr>
      <w:r>
        <w:rPr>
          <w:rFonts w:ascii="Calibri" w:hAnsi="Calibri" w:cs="Calibri"/>
          <w:noProof/>
          <w:color w:val="000000" w:themeColor="text1"/>
          <w:sz w:val="22"/>
          <w:szCs w:val="22"/>
        </w:rPr>
        <w:t>A</w:t>
      </w:r>
    </w:p>
    <w:p w14:paraId="3EEA3547" w14:textId="77777777" w:rsidR="006763B0" w:rsidRDefault="006763B0" w:rsidP="006763B0">
      <w:pPr>
        <w:ind w:right="346"/>
        <w:rPr>
          <w:rFonts w:ascii="Calibri" w:hAnsi="Calibri" w:cs="Calibri"/>
          <w:b/>
          <w:bCs/>
          <w:noProof/>
          <w:color w:val="243E90"/>
          <w:sz w:val="22"/>
          <w:szCs w:val="22"/>
        </w:rPr>
      </w:pPr>
    </w:p>
    <w:p w14:paraId="3A0AABE7" w14:textId="77777777" w:rsidR="006763B0" w:rsidRDefault="006763B0" w:rsidP="006763B0">
      <w:pPr>
        <w:ind w:right="346"/>
        <w:rPr>
          <w:rFonts w:ascii="Calibri" w:hAnsi="Calibri" w:cs="Calibri"/>
          <w:b/>
          <w:bCs/>
          <w:noProof/>
          <w:color w:val="243E90"/>
          <w:sz w:val="22"/>
          <w:szCs w:val="22"/>
        </w:rPr>
      </w:pPr>
      <w:r>
        <w:rPr>
          <w:rFonts w:ascii="Calibri" w:hAnsi="Calibri" w:cs="Calibri"/>
          <w:b/>
          <w:bCs/>
          <w:noProof/>
          <w:color w:val="243E90"/>
          <w:sz w:val="22"/>
          <w:szCs w:val="22"/>
        </w:rPr>
        <w:t xml:space="preserve">| </w:t>
      </w:r>
      <w:r w:rsidRPr="00907762">
        <w:rPr>
          <w:rFonts w:ascii="Calibri" w:hAnsi="Calibri" w:cs="Calibri"/>
          <w:b/>
          <w:bCs/>
          <w:noProof/>
          <w:color w:val="243E90"/>
          <w:sz w:val="22"/>
          <w:szCs w:val="22"/>
        </w:rPr>
        <w:t>MEMBERS INTERNAL</w:t>
      </w:r>
      <w:r>
        <w:rPr>
          <w:rFonts w:ascii="Calibri" w:hAnsi="Calibri" w:cs="Calibri"/>
          <w:b/>
          <w:bCs/>
          <w:noProof/>
          <w:color w:val="243E90"/>
          <w:sz w:val="22"/>
          <w:szCs w:val="22"/>
        </w:rPr>
        <w:t xml:space="preserve"> MESSAGING / SALES MEETING TOOLS / EMPLOYEE REOURCES</w:t>
      </w:r>
    </w:p>
    <w:p w14:paraId="5E4C222B" w14:textId="77777777" w:rsidR="00880209" w:rsidRDefault="006763B0" w:rsidP="006C5E1F">
      <w:pPr>
        <w:pStyle w:val="ListParagraph"/>
        <w:numPr>
          <w:ilvl w:val="0"/>
          <w:numId w:val="2"/>
        </w:numPr>
        <w:ind w:left="360" w:right="346" w:hanging="180"/>
        <w:rPr>
          <w:rFonts w:ascii="Calibri" w:hAnsi="Calibri" w:cs="Calibri"/>
          <w:noProof/>
          <w:color w:val="000000" w:themeColor="text1"/>
          <w:sz w:val="22"/>
          <w:szCs w:val="22"/>
        </w:rPr>
      </w:pPr>
      <w:r>
        <w:rPr>
          <w:rFonts w:ascii="Calibri" w:hAnsi="Calibri" w:cs="Calibri"/>
          <w:noProof/>
          <w:color w:val="000000" w:themeColor="text1"/>
          <w:sz w:val="22"/>
          <w:szCs w:val="22"/>
        </w:rPr>
        <w:t>A</w:t>
      </w:r>
    </w:p>
    <w:p w14:paraId="6F2E42FB" w14:textId="77777777" w:rsidR="00880209" w:rsidRDefault="00880209">
      <w:pPr>
        <w:rPr>
          <w:rFonts w:ascii="Calibri" w:hAnsi="Calibri" w:cs="Calibri"/>
          <w:noProof/>
          <w:color w:val="000000" w:themeColor="text1"/>
          <w:sz w:val="22"/>
          <w:szCs w:val="22"/>
        </w:rPr>
      </w:pPr>
      <w:r>
        <w:rPr>
          <w:rFonts w:ascii="Calibri" w:hAnsi="Calibri" w:cs="Calibri"/>
          <w:noProof/>
          <w:color w:val="000000" w:themeColor="text1"/>
          <w:sz w:val="22"/>
          <w:szCs w:val="22"/>
        </w:rPr>
        <w:br w:type="page"/>
      </w:r>
    </w:p>
    <w:p w14:paraId="5CCC7D29" w14:textId="77777777" w:rsidR="00880209" w:rsidRPr="00772280" w:rsidRDefault="00880209" w:rsidP="00880209">
      <w:pPr>
        <w:autoSpaceDE w:val="0"/>
        <w:autoSpaceDN w:val="0"/>
        <w:adjustRightInd w:val="0"/>
        <w:rPr>
          <w:rFonts w:ascii="Calibri" w:eastAsiaTheme="minorHAnsi" w:hAnsi="Calibri" w:cs="Calibri"/>
          <w:color w:val="243E90"/>
          <w:sz w:val="22"/>
          <w:szCs w:val="22"/>
        </w:rPr>
      </w:pPr>
      <w:r w:rsidRPr="004428B8">
        <w:rPr>
          <w:rFonts w:ascii="Calibri" w:hAnsi="Calibri" w:cs="Calibri"/>
          <w:b/>
          <w:bCs/>
          <w:noProof/>
          <w:color w:val="243E90"/>
          <w:sz w:val="22"/>
          <w:szCs w:val="22"/>
        </w:rPr>
        <w:lastRenderedPageBreak/>
        <w:t xml:space="preserve">| </w:t>
      </w:r>
      <w:r w:rsidRPr="004428B8">
        <w:rPr>
          <w:rFonts w:ascii="Calibri" w:eastAsiaTheme="minorHAnsi" w:hAnsi="Calibri" w:cs="Calibri"/>
          <w:b/>
          <w:bCs/>
          <w:color w:val="243E90"/>
          <w:sz w:val="22"/>
          <w:szCs w:val="22"/>
        </w:rPr>
        <w:t>PRE-MEETING DOCUMENTATION</w:t>
      </w:r>
    </w:p>
    <w:p w14:paraId="2BEA6FFA"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b/>
          <w:bCs/>
          <w:sz w:val="22"/>
          <w:szCs w:val="22"/>
        </w:rPr>
        <w:t>Zoom.us | Create Meeting Recording</w:t>
      </w:r>
    </w:p>
    <w:p w14:paraId="5BD69ABE" w14:textId="77777777" w:rsidR="00880209"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b/>
          <w:bCs/>
          <w:sz w:val="22"/>
          <w:szCs w:val="22"/>
        </w:rPr>
        <w:tab/>
      </w:r>
      <w:r w:rsidRPr="004428B8">
        <w:rPr>
          <w:rFonts w:ascii="Calibri" w:eastAsiaTheme="minorHAnsi" w:hAnsi="Calibri" w:cs="Calibri"/>
          <w:sz w:val="22"/>
          <w:szCs w:val="22"/>
        </w:rPr>
        <w:t xml:space="preserve">51351772 PASS CODE #2468 | HOST KEY 219521 </w:t>
      </w:r>
      <w:r w:rsidRPr="004428B8">
        <w:rPr>
          <w:rFonts w:ascii="MS Gothic" w:eastAsia="MS Gothic" w:hAnsi="MS Gothic" w:cs="MS Gothic" w:hint="eastAsia"/>
          <w:sz w:val="22"/>
          <w:szCs w:val="22"/>
        </w:rPr>
        <w:t> </w:t>
      </w:r>
      <w:r w:rsidRPr="004428B8">
        <w:rPr>
          <w:rFonts w:ascii="Calibri" w:eastAsiaTheme="minorHAnsi" w:hAnsi="Calibri" w:cs="Calibri"/>
          <w:sz w:val="22"/>
          <w:szCs w:val="22"/>
        </w:rPr>
        <w:tab/>
      </w:r>
    </w:p>
    <w:p w14:paraId="52FB4B75" w14:textId="77777777" w:rsidR="00880209" w:rsidRPr="004428B8" w:rsidRDefault="00995C87" w:rsidP="00880209">
      <w:pPr>
        <w:autoSpaceDE w:val="0"/>
        <w:autoSpaceDN w:val="0"/>
        <w:adjustRightInd w:val="0"/>
        <w:ind w:left="720"/>
        <w:rPr>
          <w:rFonts w:ascii="Calibri" w:eastAsiaTheme="minorHAnsi" w:hAnsi="Calibri" w:cs="Calibri"/>
          <w:sz w:val="22"/>
          <w:szCs w:val="22"/>
        </w:rPr>
      </w:pPr>
      <w:hyperlink r:id="rId25" w:history="1">
        <w:r w:rsidR="00880209" w:rsidRPr="00463AA8">
          <w:rPr>
            <w:rStyle w:val="Hyperlink"/>
            <w:rFonts w:ascii="Calibri" w:eastAsiaTheme="minorHAnsi" w:hAnsi="Calibri" w:cs="Calibri"/>
            <w:sz w:val="22"/>
            <w:szCs w:val="22"/>
          </w:rPr>
          <w:t>patricia@commonthreadbiz.com</w:t>
        </w:r>
      </w:hyperlink>
      <w:r w:rsidR="00880209" w:rsidRPr="004428B8">
        <w:rPr>
          <w:rFonts w:ascii="Calibri" w:eastAsiaTheme="minorHAnsi" w:hAnsi="Calibri" w:cs="Calibri"/>
          <w:sz w:val="22"/>
          <w:szCs w:val="22"/>
        </w:rPr>
        <w:t xml:space="preserve"> | CT$eebc1</w:t>
      </w:r>
    </w:p>
    <w:p w14:paraId="0D8A9894"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 Set up For Meeting Recording</w:t>
      </w:r>
    </w:p>
    <w:p w14:paraId="190C2DC6"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 xml:space="preserve">— Add to </w:t>
      </w:r>
      <w:r w:rsidRPr="004428B8">
        <w:rPr>
          <w:rFonts w:ascii="Calibri" w:eastAsiaTheme="minorHAnsi" w:hAnsi="Calibri" w:cs="Calibri"/>
          <w:b/>
          <w:bCs/>
          <w:sz w:val="22"/>
          <w:szCs w:val="22"/>
        </w:rPr>
        <w:t>Google Calendar</w:t>
      </w:r>
      <w:r w:rsidRPr="004428B8">
        <w:rPr>
          <w:rFonts w:ascii="Calibri" w:eastAsiaTheme="minorHAnsi" w:hAnsi="Calibri" w:cs="Calibri"/>
          <w:sz w:val="22"/>
          <w:szCs w:val="22"/>
        </w:rPr>
        <w:t xml:space="preserve"> | </w:t>
      </w:r>
      <w:hyperlink r:id="rId26" w:history="1">
        <w:r w:rsidRPr="004428B8">
          <w:rPr>
            <w:rFonts w:ascii="Calibri" w:eastAsiaTheme="minorHAnsi" w:hAnsi="Calibri" w:cs="Calibri"/>
            <w:color w:val="DCA10D"/>
            <w:sz w:val="22"/>
            <w:szCs w:val="22"/>
          </w:rPr>
          <w:t>admin@eebco.org</w:t>
        </w:r>
      </w:hyperlink>
    </w:p>
    <w:p w14:paraId="0344CDC4"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 Download Outlook Calendar (.ics) File</w:t>
      </w:r>
    </w:p>
    <w:p w14:paraId="01967A99" w14:textId="77777777" w:rsidR="00880209" w:rsidRPr="004428B8" w:rsidRDefault="00880209" w:rsidP="00880209">
      <w:pPr>
        <w:autoSpaceDE w:val="0"/>
        <w:autoSpaceDN w:val="0"/>
        <w:adjustRightInd w:val="0"/>
        <w:ind w:left="180"/>
        <w:rPr>
          <w:rFonts w:ascii="Calibri" w:eastAsiaTheme="minorHAnsi" w:hAnsi="Calibri" w:cs="Calibri"/>
          <w:sz w:val="22"/>
          <w:szCs w:val="22"/>
        </w:rPr>
      </w:pPr>
    </w:p>
    <w:p w14:paraId="04EA0160"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 xml:space="preserve">— </w:t>
      </w:r>
      <w:r w:rsidRPr="004428B8">
        <w:rPr>
          <w:rFonts w:ascii="Calibri" w:eastAsiaTheme="minorHAnsi" w:hAnsi="Calibri" w:cs="Calibri"/>
          <w:b/>
          <w:bCs/>
          <w:sz w:val="22"/>
          <w:szCs w:val="22"/>
        </w:rPr>
        <w:t>Wild Apricot</w:t>
      </w:r>
      <w:r w:rsidRPr="004428B8">
        <w:rPr>
          <w:rFonts w:ascii="Calibri" w:eastAsiaTheme="minorHAnsi" w:hAnsi="Calibri" w:cs="Calibri"/>
          <w:sz w:val="22"/>
          <w:szCs w:val="22"/>
        </w:rPr>
        <w:t xml:space="preserve"> | Set up Event</w:t>
      </w:r>
    </w:p>
    <w:p w14:paraId="2043766B"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t>Duplicate last meeting event</w:t>
      </w:r>
    </w:p>
    <w:p w14:paraId="5722B693"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t xml:space="preserve">REGISTER URL | </w:t>
      </w:r>
      <w:hyperlink r:id="rId27" w:history="1">
        <w:r w:rsidRPr="004428B8">
          <w:rPr>
            <w:rFonts w:ascii="Calibri" w:eastAsiaTheme="minorHAnsi" w:hAnsi="Calibri" w:cs="Calibri"/>
            <w:i/>
            <w:iCs/>
            <w:color w:val="DCA10D"/>
            <w:sz w:val="22"/>
            <w:szCs w:val="22"/>
          </w:rPr>
          <w:t>https://www.eebco.org/event-4927876 </w:t>
        </w:r>
      </w:hyperlink>
    </w:p>
    <w:p w14:paraId="69C3114C" w14:textId="77777777" w:rsidR="00880209" w:rsidRPr="004428B8" w:rsidRDefault="00880209" w:rsidP="00880209">
      <w:pPr>
        <w:autoSpaceDE w:val="0"/>
        <w:autoSpaceDN w:val="0"/>
        <w:adjustRightInd w:val="0"/>
        <w:ind w:left="180"/>
        <w:rPr>
          <w:rFonts w:ascii="Calibri" w:eastAsiaTheme="minorHAnsi" w:hAnsi="Calibri" w:cs="Calibri"/>
          <w:i/>
          <w:iCs/>
          <w:sz w:val="22"/>
          <w:szCs w:val="22"/>
        </w:rPr>
      </w:pPr>
      <w:r w:rsidRPr="004428B8">
        <w:rPr>
          <w:rFonts w:ascii="Calibri" w:eastAsiaTheme="minorHAnsi" w:hAnsi="Calibri" w:cs="Calibri"/>
          <w:sz w:val="22"/>
          <w:szCs w:val="22"/>
        </w:rPr>
        <w:tab/>
        <w:t xml:space="preserve">UPDATE Webpages: </w:t>
      </w:r>
      <w:hyperlink r:id="rId28" w:history="1">
        <w:r w:rsidRPr="004428B8">
          <w:rPr>
            <w:rFonts w:ascii="Calibri" w:eastAsiaTheme="minorHAnsi" w:hAnsi="Calibri" w:cs="Calibri"/>
            <w:color w:val="DCA10D"/>
            <w:sz w:val="22"/>
            <w:szCs w:val="22"/>
          </w:rPr>
          <w:t>Homepage</w:t>
        </w:r>
      </w:hyperlink>
      <w:r w:rsidRPr="004428B8">
        <w:rPr>
          <w:rFonts w:ascii="Calibri" w:eastAsiaTheme="minorHAnsi" w:hAnsi="Calibri" w:cs="Calibri"/>
          <w:sz w:val="22"/>
          <w:szCs w:val="22"/>
        </w:rPr>
        <w:t xml:space="preserve"> &amp; </w:t>
      </w:r>
      <w:hyperlink r:id="rId29" w:history="1">
        <w:r w:rsidRPr="004428B8">
          <w:rPr>
            <w:rFonts w:ascii="Calibri" w:eastAsiaTheme="minorHAnsi" w:hAnsi="Calibri" w:cs="Calibri"/>
            <w:color w:val="DCA10D"/>
            <w:sz w:val="22"/>
            <w:szCs w:val="22"/>
          </w:rPr>
          <w:t>HVAC-HP-Action-Group</w:t>
        </w:r>
      </w:hyperlink>
    </w:p>
    <w:p w14:paraId="7B7B8006" w14:textId="77777777" w:rsidR="00880209" w:rsidRPr="004428B8" w:rsidRDefault="00880209" w:rsidP="00880209">
      <w:pPr>
        <w:autoSpaceDE w:val="0"/>
        <w:autoSpaceDN w:val="0"/>
        <w:adjustRightInd w:val="0"/>
        <w:ind w:left="180"/>
        <w:rPr>
          <w:rFonts w:ascii="Calibri" w:eastAsiaTheme="minorHAnsi" w:hAnsi="Calibri" w:cs="Calibri"/>
          <w:sz w:val="22"/>
          <w:szCs w:val="22"/>
        </w:rPr>
      </w:pPr>
    </w:p>
    <w:p w14:paraId="4BEB6A34" w14:textId="77777777" w:rsidR="00880209" w:rsidRPr="004428B8" w:rsidRDefault="00880209" w:rsidP="00880209">
      <w:pPr>
        <w:ind w:left="180" w:right="346"/>
        <w:rPr>
          <w:rFonts w:ascii="Calibri" w:hAnsi="Calibri" w:cs="Calibri"/>
          <w:b/>
          <w:bCs/>
          <w:noProof/>
          <w:color w:val="243E90"/>
          <w:sz w:val="22"/>
          <w:szCs w:val="22"/>
        </w:rPr>
      </w:pPr>
      <w:r w:rsidRPr="004428B8">
        <w:rPr>
          <w:rFonts w:ascii="Calibri" w:eastAsiaTheme="minorHAnsi" w:hAnsi="Calibri" w:cs="Calibri"/>
          <w:sz w:val="22"/>
          <w:szCs w:val="22"/>
        </w:rPr>
        <w:t xml:space="preserve">— </w:t>
      </w:r>
      <w:r w:rsidRPr="004428B8">
        <w:rPr>
          <w:rFonts w:ascii="Calibri" w:eastAsiaTheme="minorHAnsi" w:hAnsi="Calibri" w:cs="Calibri"/>
          <w:b/>
          <w:bCs/>
          <w:sz w:val="22"/>
          <w:szCs w:val="22"/>
        </w:rPr>
        <w:t>Constant Contact</w:t>
      </w:r>
      <w:r w:rsidRPr="004428B8">
        <w:rPr>
          <w:rFonts w:ascii="Calibri" w:eastAsiaTheme="minorHAnsi" w:hAnsi="Calibri" w:cs="Calibri"/>
          <w:sz w:val="22"/>
          <w:szCs w:val="22"/>
        </w:rPr>
        <w:t xml:space="preserve"> | Create Meeting Invite</w:t>
      </w:r>
    </w:p>
    <w:p w14:paraId="215628D4" w14:textId="77777777" w:rsidR="00880209" w:rsidRDefault="00880209" w:rsidP="00880209">
      <w:pPr>
        <w:ind w:right="346"/>
        <w:rPr>
          <w:rFonts w:ascii="Calibri" w:hAnsi="Calibri" w:cs="Calibri"/>
          <w:b/>
          <w:bCs/>
          <w:noProof/>
          <w:color w:val="243E90"/>
          <w:sz w:val="22"/>
          <w:szCs w:val="22"/>
        </w:rPr>
      </w:pPr>
    </w:p>
    <w:p w14:paraId="016921FD" w14:textId="77777777" w:rsidR="00880209" w:rsidRPr="004428B8" w:rsidRDefault="00880209" w:rsidP="00880209">
      <w:pPr>
        <w:ind w:right="346"/>
        <w:rPr>
          <w:rFonts w:ascii="Calibri" w:hAnsi="Calibri" w:cs="Calibri"/>
          <w:b/>
          <w:bCs/>
          <w:noProof/>
          <w:color w:val="243E90"/>
          <w:sz w:val="22"/>
          <w:szCs w:val="22"/>
        </w:rPr>
      </w:pPr>
    </w:p>
    <w:p w14:paraId="394999A3" w14:textId="77777777" w:rsidR="00880209" w:rsidRPr="00772280" w:rsidRDefault="00880209" w:rsidP="00880209">
      <w:pPr>
        <w:ind w:right="346"/>
        <w:rPr>
          <w:rFonts w:ascii="Calibri" w:hAnsi="Calibri" w:cs="Calibri"/>
          <w:b/>
          <w:bCs/>
          <w:noProof/>
          <w:color w:val="243E90"/>
          <w:sz w:val="22"/>
          <w:szCs w:val="22"/>
        </w:rPr>
      </w:pPr>
      <w:r w:rsidRPr="004428B8">
        <w:rPr>
          <w:rFonts w:ascii="Calibri" w:hAnsi="Calibri" w:cs="Calibri"/>
          <w:b/>
          <w:bCs/>
          <w:noProof/>
          <w:color w:val="243E90"/>
          <w:sz w:val="22"/>
          <w:szCs w:val="22"/>
        </w:rPr>
        <w:t>| POST-MEETING DOCUMENTATION</w:t>
      </w:r>
    </w:p>
    <w:p w14:paraId="5797DAEE"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b/>
          <w:bCs/>
          <w:sz w:val="22"/>
          <w:szCs w:val="22"/>
        </w:rPr>
        <w:t>iMovie</w:t>
      </w:r>
    </w:p>
    <w:p w14:paraId="77B6C429"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IMPORT VIDEO FILE</w:t>
      </w:r>
    </w:p>
    <w:p w14:paraId="399041B8"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t xml:space="preserve">NOMENCLENTURE STYLE: </w:t>
      </w:r>
      <w:r w:rsidRPr="004428B8">
        <w:rPr>
          <w:rFonts w:ascii="Calibri" w:eastAsiaTheme="minorHAnsi" w:hAnsi="Calibri" w:cs="Calibri"/>
          <w:i/>
          <w:iCs/>
          <w:sz w:val="22"/>
          <w:szCs w:val="22"/>
        </w:rPr>
        <w:t>HAG-MDS9_08.04.2022</w:t>
      </w:r>
    </w:p>
    <w:p w14:paraId="6E360E2D"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t xml:space="preserve">PPT PRESENTATION: </w:t>
      </w:r>
    </w:p>
    <w:p w14:paraId="2ACAC87D"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r>
      <w:r w:rsidRPr="004428B8">
        <w:rPr>
          <w:rFonts w:ascii="Calibri" w:eastAsiaTheme="minorHAnsi" w:hAnsi="Calibri" w:cs="Calibri"/>
          <w:sz w:val="22"/>
          <w:szCs w:val="22"/>
        </w:rPr>
        <w:tab/>
        <w:t>• Save the presentation as a pdf</w:t>
      </w:r>
    </w:p>
    <w:p w14:paraId="407A2BDE"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r>
      <w:r w:rsidRPr="004428B8">
        <w:rPr>
          <w:rFonts w:ascii="Calibri" w:eastAsiaTheme="minorHAnsi" w:hAnsi="Calibri" w:cs="Calibri"/>
          <w:sz w:val="22"/>
          <w:szCs w:val="22"/>
        </w:rPr>
        <w:tab/>
        <w:t>• Open the pdf in Photoshop</w:t>
      </w:r>
    </w:p>
    <w:p w14:paraId="29F1AFED"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r>
      <w:r w:rsidRPr="004428B8">
        <w:rPr>
          <w:rFonts w:ascii="Calibri" w:eastAsiaTheme="minorHAnsi" w:hAnsi="Calibri" w:cs="Calibri"/>
          <w:sz w:val="22"/>
          <w:szCs w:val="22"/>
        </w:rPr>
        <w:tab/>
        <w:t>• Save the FIRST slide &amp; END slide as jpgs</w:t>
      </w:r>
    </w:p>
    <w:p w14:paraId="37F6ED7E"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r>
      <w:r w:rsidRPr="004428B8">
        <w:rPr>
          <w:rFonts w:ascii="Calibri" w:eastAsiaTheme="minorHAnsi" w:hAnsi="Calibri" w:cs="Calibri"/>
          <w:sz w:val="22"/>
          <w:szCs w:val="22"/>
        </w:rPr>
        <w:tab/>
        <w:t>• Import into iMOVIE</w:t>
      </w:r>
    </w:p>
    <w:p w14:paraId="1701BED0"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 xml:space="preserve">EXPORT VIDEO MP3 </w:t>
      </w:r>
    </w:p>
    <w:p w14:paraId="3901E257"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t xml:space="preserve">CHOOSE </w:t>
      </w:r>
      <w:r w:rsidRPr="004428B8">
        <w:rPr>
          <w:rFonts w:ascii="Calibri" w:eastAsiaTheme="minorHAnsi" w:hAnsi="Calibri" w:cs="Calibri"/>
          <w:b/>
          <w:bCs/>
          <w:sz w:val="22"/>
          <w:szCs w:val="22"/>
        </w:rPr>
        <w:t>Share</w:t>
      </w:r>
      <w:r w:rsidRPr="004428B8">
        <w:rPr>
          <w:rFonts w:ascii="Calibri" w:eastAsiaTheme="minorHAnsi" w:hAnsi="Calibri" w:cs="Calibri"/>
          <w:sz w:val="22"/>
          <w:szCs w:val="22"/>
        </w:rPr>
        <w:t xml:space="preserve"> &gt; File</w:t>
      </w:r>
    </w:p>
    <w:p w14:paraId="185506F7"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t>Title: NOMENCLENTURE STYLE</w:t>
      </w:r>
    </w:p>
    <w:p w14:paraId="10F8DFAA"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r>
      <w:r w:rsidRPr="004428B8">
        <w:rPr>
          <w:rFonts w:ascii="Calibri" w:eastAsiaTheme="minorHAnsi" w:hAnsi="Calibri" w:cs="Calibri"/>
          <w:sz w:val="22"/>
          <w:szCs w:val="22"/>
        </w:rPr>
        <w:tab/>
        <w:t>EEBC HAG-MDS #9_08.04.2022.mp4</w:t>
      </w:r>
    </w:p>
    <w:p w14:paraId="36A93D7F"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t xml:space="preserve">Description: </w:t>
      </w:r>
    </w:p>
    <w:p w14:paraId="15A90895"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t>EEBC’s HVAC &amp; Heat Pump Action Group Meeting #9</w:t>
      </w:r>
    </w:p>
    <w:p w14:paraId="10BAEEA2"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t xml:space="preserve">Tags: </w:t>
      </w:r>
    </w:p>
    <w:p w14:paraId="6E6180A9"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r>
      <w:r w:rsidRPr="004428B8">
        <w:rPr>
          <w:rFonts w:ascii="Calibri" w:eastAsiaTheme="minorHAnsi" w:hAnsi="Calibri" w:cs="Calibri"/>
          <w:sz w:val="22"/>
          <w:szCs w:val="22"/>
        </w:rPr>
        <w:tab/>
        <w:t>HVAC, Heat Pumps, Energy Efficiency, Beneficial Electrification</w:t>
      </w:r>
    </w:p>
    <w:p w14:paraId="2D91BBFF"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t>Format: Video and Audio</w:t>
      </w:r>
    </w:p>
    <w:p w14:paraId="4AE5EEFE"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t>Resolution: 1080p</w:t>
      </w:r>
    </w:p>
    <w:p w14:paraId="720E5971"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t>Quality Medium</w:t>
      </w:r>
    </w:p>
    <w:p w14:paraId="2B8A35B8"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t>Compress: Faster</w:t>
      </w:r>
    </w:p>
    <w:p w14:paraId="703B9C72"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r>
      <w:r w:rsidRPr="004428B8">
        <w:rPr>
          <w:rFonts w:ascii="Apple Color Emoji" w:eastAsiaTheme="minorHAnsi" w:hAnsi="Apple Color Emoji" w:cs="Apple Color Emoji"/>
          <w:sz w:val="22"/>
          <w:szCs w:val="22"/>
        </w:rPr>
        <w:t>✔</w:t>
      </w:r>
      <w:r w:rsidRPr="004428B8">
        <w:rPr>
          <w:rFonts w:ascii="Calibri" w:eastAsiaTheme="minorHAnsi" w:hAnsi="Calibri" w:cs="Calibri"/>
          <w:sz w:val="22"/>
          <w:szCs w:val="22"/>
        </w:rPr>
        <w:t xml:space="preserve"> Add to Theater [10s 14MB est]</w:t>
      </w:r>
    </w:p>
    <w:p w14:paraId="39EDC1FE" w14:textId="77777777" w:rsidR="00880209" w:rsidRPr="004428B8" w:rsidRDefault="00880209" w:rsidP="00880209">
      <w:pPr>
        <w:autoSpaceDE w:val="0"/>
        <w:autoSpaceDN w:val="0"/>
        <w:adjustRightInd w:val="0"/>
        <w:ind w:left="180"/>
        <w:rPr>
          <w:rFonts w:ascii="Calibri" w:eastAsiaTheme="minorHAnsi" w:hAnsi="Calibri" w:cs="Calibri"/>
          <w:sz w:val="22"/>
          <w:szCs w:val="22"/>
        </w:rPr>
      </w:pPr>
    </w:p>
    <w:p w14:paraId="7137FB6C"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b/>
          <w:bCs/>
          <w:sz w:val="22"/>
          <w:szCs w:val="22"/>
        </w:rPr>
        <w:t xml:space="preserve">Upload to YouTube Studio </w:t>
      </w:r>
      <w:r w:rsidRPr="004428B8">
        <w:rPr>
          <w:rFonts w:ascii="Calibri" w:eastAsiaTheme="minorHAnsi" w:hAnsi="Calibri" w:cs="Calibri"/>
          <w:sz w:val="22"/>
          <w:szCs w:val="22"/>
        </w:rPr>
        <w:t xml:space="preserve">| </w:t>
      </w:r>
      <w:hyperlink r:id="rId30" w:history="1">
        <w:r w:rsidRPr="004428B8">
          <w:rPr>
            <w:rFonts w:ascii="Calibri" w:eastAsiaTheme="minorHAnsi" w:hAnsi="Calibri" w:cs="Calibri"/>
            <w:color w:val="DCA10D"/>
            <w:sz w:val="22"/>
            <w:szCs w:val="22"/>
          </w:rPr>
          <w:t>https://studio.youtube.com/channel/</w:t>
        </w:r>
      </w:hyperlink>
    </w:p>
    <w:p w14:paraId="0BB54963"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 xml:space="preserve"> Account: admin</w:t>
      </w:r>
      <w:hyperlink r:id="rId31" w:history="1">
        <w:r w:rsidRPr="004428B8">
          <w:rPr>
            <w:rFonts w:ascii="Calibri" w:eastAsiaTheme="minorHAnsi" w:hAnsi="Calibri" w:cs="Calibri"/>
            <w:color w:val="DCA10D"/>
            <w:sz w:val="22"/>
            <w:szCs w:val="22"/>
          </w:rPr>
          <w:t>@eebco.org</w:t>
        </w:r>
      </w:hyperlink>
    </w:p>
    <w:p w14:paraId="44CD04DA"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 xml:space="preserve"> </w:t>
      </w:r>
      <w:r w:rsidRPr="004428B8">
        <w:rPr>
          <w:rFonts w:ascii="Calibri" w:eastAsiaTheme="minorHAnsi" w:hAnsi="Calibri" w:cs="Calibri"/>
          <w:sz w:val="22"/>
          <w:szCs w:val="22"/>
        </w:rPr>
        <w:tab/>
        <w:t xml:space="preserve"> + CREATE [graphic camera]</w:t>
      </w:r>
    </w:p>
    <w:p w14:paraId="083FE748"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b/>
          <w:bCs/>
          <w:sz w:val="22"/>
          <w:szCs w:val="22"/>
        </w:rPr>
        <w:tab/>
        <w:t>Details</w:t>
      </w:r>
      <w:r w:rsidRPr="004428B8">
        <w:rPr>
          <w:rFonts w:ascii="Calibri" w:eastAsiaTheme="minorHAnsi" w:hAnsi="Calibri" w:cs="Calibri"/>
          <w:b/>
          <w:bCs/>
          <w:sz w:val="22"/>
          <w:szCs w:val="22"/>
        </w:rPr>
        <w:tab/>
      </w:r>
    </w:p>
    <w:p w14:paraId="16985E98"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r>
      <w:r w:rsidRPr="004428B8">
        <w:rPr>
          <w:rFonts w:ascii="Calibri" w:eastAsiaTheme="minorHAnsi" w:hAnsi="Calibri" w:cs="Calibri"/>
          <w:sz w:val="22"/>
          <w:szCs w:val="22"/>
        </w:rPr>
        <w:tab/>
        <w:t>Title | EEBC HAG-MDS #9_08.04.2022</w:t>
      </w:r>
    </w:p>
    <w:p w14:paraId="6E71B1DA"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sz w:val="22"/>
          <w:szCs w:val="22"/>
        </w:rPr>
        <w:tab/>
      </w:r>
      <w:r w:rsidRPr="004428B8">
        <w:rPr>
          <w:rFonts w:ascii="Calibri" w:eastAsiaTheme="minorHAnsi" w:hAnsi="Calibri" w:cs="Calibri"/>
          <w:sz w:val="22"/>
          <w:szCs w:val="22"/>
        </w:rPr>
        <w:tab/>
        <w:t>Description | Use Agenda</w:t>
      </w:r>
    </w:p>
    <w:p w14:paraId="1AC0E0B9" w14:textId="77777777" w:rsidR="00880209" w:rsidRDefault="00880209" w:rsidP="00880209">
      <w:pPr>
        <w:autoSpaceDE w:val="0"/>
        <w:autoSpaceDN w:val="0"/>
        <w:adjustRightInd w:val="0"/>
        <w:ind w:left="180"/>
        <w:rPr>
          <w:rFonts w:ascii="Calibri" w:eastAsiaTheme="minorHAnsi" w:hAnsi="Calibri" w:cs="Calibri"/>
          <w:b/>
          <w:bCs/>
          <w:sz w:val="22"/>
          <w:szCs w:val="22"/>
        </w:rPr>
      </w:pPr>
    </w:p>
    <w:p w14:paraId="7479DBAA" w14:textId="77777777" w:rsidR="00880209" w:rsidRPr="004428B8" w:rsidRDefault="00880209" w:rsidP="00880209">
      <w:pPr>
        <w:autoSpaceDE w:val="0"/>
        <w:autoSpaceDN w:val="0"/>
        <w:adjustRightInd w:val="0"/>
        <w:ind w:left="180"/>
        <w:rPr>
          <w:rFonts w:ascii="Calibri" w:eastAsiaTheme="minorHAnsi" w:hAnsi="Calibri" w:cs="Calibri"/>
          <w:sz w:val="22"/>
          <w:szCs w:val="22"/>
        </w:rPr>
      </w:pPr>
      <w:r w:rsidRPr="004428B8">
        <w:rPr>
          <w:rFonts w:ascii="Calibri" w:eastAsiaTheme="minorHAnsi" w:hAnsi="Calibri" w:cs="Calibri"/>
          <w:b/>
          <w:bCs/>
          <w:sz w:val="22"/>
          <w:szCs w:val="22"/>
        </w:rPr>
        <w:t xml:space="preserve">Post on Webpage | </w:t>
      </w:r>
      <w:r w:rsidRPr="004428B8">
        <w:rPr>
          <w:rFonts w:ascii="Calibri" w:eastAsiaTheme="minorHAnsi" w:hAnsi="Calibri" w:cs="Calibri"/>
          <w:i/>
          <w:iCs/>
          <w:sz w:val="22"/>
          <w:szCs w:val="22"/>
        </w:rPr>
        <w:t>https://eebco.org/HVAC-HP-Action-Group/</w:t>
      </w:r>
    </w:p>
    <w:p w14:paraId="59B51C7D" w14:textId="7E272F8E" w:rsidR="007506F6" w:rsidRPr="006763B0" w:rsidRDefault="00880209" w:rsidP="006C5E1F">
      <w:pPr>
        <w:pStyle w:val="ListParagraph"/>
        <w:numPr>
          <w:ilvl w:val="0"/>
          <w:numId w:val="2"/>
        </w:numPr>
        <w:ind w:left="360" w:right="346" w:hanging="180"/>
        <w:rPr>
          <w:rFonts w:ascii="Calibri" w:hAnsi="Calibri" w:cs="Calibri"/>
          <w:b/>
          <w:noProof/>
          <w:color w:val="000000" w:themeColor="text1"/>
          <w:sz w:val="22"/>
          <w:szCs w:val="22"/>
        </w:rPr>
      </w:pPr>
      <w:r w:rsidRPr="004428B8">
        <w:rPr>
          <w:rFonts w:ascii="Calibri" w:eastAsiaTheme="minorHAnsi" w:hAnsi="Calibri" w:cs="Calibri"/>
          <w:sz w:val="22"/>
          <w:szCs w:val="22"/>
        </w:rPr>
        <w:t>EX: August 4, 2022 [#9] • </w:t>
      </w:r>
      <w:hyperlink r:id="rId32" w:history="1">
        <w:r w:rsidRPr="004428B8">
          <w:rPr>
            <w:rFonts w:ascii="Calibri" w:eastAsiaTheme="minorHAnsi" w:hAnsi="Calibri" w:cs="Calibri"/>
            <w:i/>
            <w:iCs/>
            <w:color w:val="DCA10D"/>
            <w:sz w:val="22"/>
            <w:szCs w:val="22"/>
            <w:u w:val="single" w:color="DCA10D"/>
          </w:rPr>
          <w:t>PPT Presentation</w:t>
        </w:r>
      </w:hyperlink>
      <w:r w:rsidRPr="004428B8">
        <w:rPr>
          <w:rFonts w:ascii="Calibri" w:eastAsiaTheme="minorHAnsi" w:hAnsi="Calibri" w:cs="Calibri"/>
          <w:sz w:val="22"/>
          <w:szCs w:val="22"/>
        </w:rPr>
        <w:t> | </w:t>
      </w:r>
      <w:hyperlink r:id="rId33" w:history="1">
        <w:r w:rsidRPr="004428B8">
          <w:rPr>
            <w:rFonts w:ascii="Calibri" w:eastAsiaTheme="minorHAnsi" w:hAnsi="Calibri" w:cs="Calibri"/>
            <w:i/>
            <w:iCs/>
            <w:color w:val="DCA10D"/>
            <w:sz w:val="22"/>
            <w:szCs w:val="22"/>
            <w:u w:val="single" w:color="DCA10D"/>
          </w:rPr>
          <w:t>Video Recording</w:t>
        </w:r>
      </w:hyperlink>
      <w:r>
        <w:rPr>
          <w:rFonts w:ascii="AppleSystemUIFont" w:eastAsiaTheme="minorHAnsi" w:hAnsi="AppleSystemUIFont" w:cs="AppleSystemUIFont"/>
        </w:rPr>
        <w:t> </w:t>
      </w:r>
      <w:r w:rsidRPr="006763B0">
        <w:rPr>
          <w:rFonts w:ascii="Calibri" w:hAnsi="Calibri" w:cs="Calibri"/>
          <w:b/>
          <w:bCs/>
          <w:noProof/>
          <w:color w:val="7030A0"/>
          <w:sz w:val="22"/>
          <w:szCs w:val="22"/>
        </w:rPr>
        <w:t xml:space="preserve"> </w:t>
      </w:r>
      <w:r w:rsidR="007506F6" w:rsidRPr="006763B0">
        <w:rPr>
          <w:rFonts w:ascii="Calibri" w:hAnsi="Calibri" w:cs="Calibri"/>
          <w:b/>
          <w:bCs/>
          <w:noProof/>
          <w:color w:val="7030A0"/>
          <w:sz w:val="22"/>
          <w:szCs w:val="22"/>
        </w:rPr>
        <w:br w:type="page"/>
      </w:r>
    </w:p>
    <w:p w14:paraId="7D0A099F" w14:textId="24F753AF" w:rsidR="00CE4F4B" w:rsidRDefault="007506F6" w:rsidP="00CE4F4B">
      <w:pPr>
        <w:ind w:left="180" w:right="346"/>
        <w:rPr>
          <w:rFonts w:ascii="Calibri" w:hAnsi="Calibri" w:cs="Calibri"/>
          <w:b/>
          <w:bCs/>
          <w:noProof/>
          <w:color w:val="7030A0"/>
          <w:sz w:val="22"/>
          <w:szCs w:val="22"/>
        </w:rPr>
      </w:pPr>
      <w:r w:rsidRPr="007506F6">
        <w:rPr>
          <w:rFonts w:ascii="Calibri" w:hAnsi="Calibri" w:cs="Calibri"/>
          <w:b/>
          <w:bCs/>
          <w:noProof/>
          <w:color w:val="FF0000"/>
          <w:sz w:val="26"/>
          <w:szCs w:val="26"/>
        </w:rPr>
        <w:lastRenderedPageBreak/>
        <w:t>INTERNAL NOTES</w:t>
      </w:r>
      <w:r w:rsidRPr="007506F6">
        <w:rPr>
          <w:rFonts w:ascii="Calibri" w:hAnsi="Calibri" w:cs="Calibri"/>
          <w:b/>
          <w:bCs/>
          <w:noProof/>
          <w:color w:val="FF0000"/>
          <w:sz w:val="22"/>
          <w:szCs w:val="22"/>
        </w:rPr>
        <w:t xml:space="preserve"> </w:t>
      </w:r>
      <w:r>
        <w:rPr>
          <w:rFonts w:ascii="Calibri" w:hAnsi="Calibri" w:cs="Calibri"/>
          <w:b/>
          <w:bCs/>
          <w:noProof/>
          <w:color w:val="7030A0"/>
          <w:sz w:val="22"/>
          <w:szCs w:val="22"/>
        </w:rPr>
        <w:t xml:space="preserve">• </w:t>
      </w:r>
      <w:r w:rsidR="00226670" w:rsidRPr="00226670">
        <w:rPr>
          <w:rFonts w:ascii="Calibri" w:hAnsi="Calibri" w:cs="Calibri"/>
          <w:b/>
          <w:bCs/>
          <w:noProof/>
          <w:color w:val="7030A0"/>
          <w:sz w:val="22"/>
          <w:szCs w:val="22"/>
        </w:rPr>
        <w:t xml:space="preserve">EEBC ADMINISTRATION </w:t>
      </w:r>
      <w:r w:rsidR="00625DE4">
        <w:rPr>
          <w:rFonts w:ascii="Calibri" w:hAnsi="Calibri" w:cs="Calibri"/>
          <w:b/>
          <w:bCs/>
          <w:noProof/>
          <w:color w:val="7030A0"/>
          <w:sz w:val="22"/>
          <w:szCs w:val="22"/>
        </w:rPr>
        <w:t>/ OPEERATIONS</w:t>
      </w:r>
      <w:r w:rsidR="00CE4F4B">
        <w:rPr>
          <w:rFonts w:ascii="Calibri" w:hAnsi="Calibri" w:cs="Calibri"/>
          <w:b/>
          <w:bCs/>
          <w:noProof/>
          <w:color w:val="7030A0"/>
          <w:sz w:val="22"/>
          <w:szCs w:val="22"/>
        </w:rPr>
        <w:t xml:space="preserve"> </w:t>
      </w:r>
      <w:r w:rsidR="00226670" w:rsidRPr="00226670">
        <w:rPr>
          <w:rFonts w:ascii="Calibri" w:hAnsi="Calibri" w:cs="Calibri"/>
          <w:b/>
          <w:bCs/>
          <w:noProof/>
          <w:color w:val="7030A0"/>
          <w:sz w:val="22"/>
          <w:szCs w:val="22"/>
        </w:rPr>
        <w:t>ONLY</w:t>
      </w:r>
      <w:r w:rsidR="008B08D2">
        <w:rPr>
          <w:rFonts w:ascii="Calibri" w:hAnsi="Calibri" w:cs="Calibri"/>
          <w:b/>
          <w:bCs/>
          <w:noProof/>
          <w:color w:val="7030A0"/>
          <w:sz w:val="22"/>
          <w:szCs w:val="22"/>
        </w:rPr>
        <w:t xml:space="preserve"> | EEBC FOLLOW</w:t>
      </w:r>
      <w:r w:rsidR="00625DE4">
        <w:rPr>
          <w:rFonts w:ascii="Calibri" w:hAnsi="Calibri" w:cs="Calibri"/>
          <w:b/>
          <w:bCs/>
          <w:noProof/>
          <w:color w:val="7030A0"/>
          <w:sz w:val="22"/>
          <w:szCs w:val="22"/>
        </w:rPr>
        <w:t>-</w:t>
      </w:r>
      <w:r w:rsidR="008B08D2">
        <w:rPr>
          <w:rFonts w:ascii="Calibri" w:hAnsi="Calibri" w:cs="Calibri"/>
          <w:b/>
          <w:bCs/>
          <w:noProof/>
          <w:color w:val="7030A0"/>
          <w:sz w:val="22"/>
          <w:szCs w:val="22"/>
        </w:rPr>
        <w:t>UP</w:t>
      </w:r>
    </w:p>
    <w:p w14:paraId="506DA064" w14:textId="77777777" w:rsidR="00226670" w:rsidRDefault="00226670" w:rsidP="00CE4F4B">
      <w:pPr>
        <w:ind w:right="346"/>
        <w:rPr>
          <w:rFonts w:ascii="Calibri" w:hAnsi="Calibri" w:cs="Calibri"/>
          <w:bCs/>
          <w:noProof/>
          <w:color w:val="4472C4" w:themeColor="accent1"/>
          <w:sz w:val="22"/>
          <w:szCs w:val="22"/>
        </w:rPr>
      </w:pPr>
    </w:p>
    <w:p w14:paraId="087D59EA" w14:textId="42FF13A4" w:rsidR="005160F9" w:rsidRDefault="00226670" w:rsidP="008B08D2">
      <w:pPr>
        <w:ind w:left="180" w:right="346"/>
        <w:rPr>
          <w:rFonts w:ascii="Calibri" w:hAnsi="Calibri" w:cs="Calibri"/>
          <w:noProof/>
          <w:color w:val="000000" w:themeColor="text1"/>
          <w:sz w:val="22"/>
          <w:szCs w:val="22"/>
        </w:rPr>
      </w:pPr>
      <w:r w:rsidRPr="008B08D2">
        <w:rPr>
          <w:rFonts w:ascii="Calibri" w:hAnsi="Calibri" w:cs="Calibri"/>
          <w:b/>
          <w:bCs/>
          <w:noProof/>
          <w:color w:val="243E90"/>
          <w:sz w:val="22"/>
          <w:szCs w:val="22"/>
        </w:rPr>
        <w:t xml:space="preserve">| </w:t>
      </w:r>
      <w:r w:rsidR="004C3C9A" w:rsidRPr="008B08D2">
        <w:rPr>
          <w:rFonts w:ascii="Calibri" w:hAnsi="Calibri" w:cs="Calibri"/>
          <w:b/>
          <w:bCs/>
          <w:noProof/>
          <w:color w:val="243E90"/>
          <w:sz w:val="22"/>
          <w:szCs w:val="22"/>
        </w:rPr>
        <w:t>MARKETING &amp; COMMUNICATIONS MESSAGING/</w:t>
      </w:r>
      <w:r w:rsidR="005160F9">
        <w:rPr>
          <w:rFonts w:ascii="Calibri" w:hAnsi="Calibri" w:cs="Calibri"/>
          <w:b/>
          <w:bCs/>
          <w:noProof/>
          <w:color w:val="243E90"/>
          <w:sz w:val="22"/>
          <w:szCs w:val="22"/>
        </w:rPr>
        <w:t xml:space="preserve"> </w:t>
      </w:r>
      <w:r w:rsidR="004C3C9A" w:rsidRPr="008B08D2">
        <w:rPr>
          <w:rFonts w:ascii="Calibri" w:hAnsi="Calibri" w:cs="Calibri"/>
          <w:b/>
          <w:bCs/>
          <w:noProof/>
          <w:color w:val="243E90"/>
          <w:sz w:val="22"/>
          <w:szCs w:val="22"/>
        </w:rPr>
        <w:t>TOOLS</w:t>
      </w:r>
      <w:r w:rsidR="004C3C9A" w:rsidRPr="008B08D2">
        <w:rPr>
          <w:rFonts w:ascii="Calibri" w:hAnsi="Calibri" w:cs="Calibri"/>
          <w:bCs/>
          <w:noProof/>
          <w:color w:val="243E90"/>
          <w:sz w:val="22"/>
          <w:szCs w:val="22"/>
        </w:rPr>
        <w:t xml:space="preserve"> </w:t>
      </w:r>
    </w:p>
    <w:p w14:paraId="217B1C4D" w14:textId="03BB4940" w:rsidR="00AA3422" w:rsidRDefault="005F18E7" w:rsidP="006C5E1F">
      <w:pPr>
        <w:pStyle w:val="ListParagraph"/>
        <w:numPr>
          <w:ilvl w:val="0"/>
          <w:numId w:val="3"/>
        </w:numPr>
        <w:ind w:right="346"/>
        <w:rPr>
          <w:rFonts w:ascii="Calibri" w:hAnsi="Calibri" w:cs="Calibri"/>
          <w:bCs/>
          <w:noProof/>
          <w:color w:val="000000" w:themeColor="text1"/>
          <w:sz w:val="22"/>
          <w:szCs w:val="22"/>
        </w:rPr>
      </w:pPr>
      <w:r>
        <w:rPr>
          <w:rFonts w:ascii="Calibri" w:hAnsi="Calibri" w:cs="Calibri"/>
          <w:bCs/>
          <w:noProof/>
          <w:color w:val="000000" w:themeColor="text1"/>
          <w:sz w:val="22"/>
          <w:szCs w:val="22"/>
        </w:rPr>
        <w:t xml:space="preserve">CREATE CONTENT FOR </w:t>
      </w:r>
      <w:r w:rsidR="00AA3422">
        <w:rPr>
          <w:rFonts w:ascii="Calibri" w:hAnsi="Calibri" w:cs="Calibri"/>
          <w:bCs/>
          <w:noProof/>
          <w:color w:val="000000" w:themeColor="text1"/>
          <w:sz w:val="22"/>
          <w:szCs w:val="22"/>
        </w:rPr>
        <w:t>SOCIAL MEDIA</w:t>
      </w:r>
      <w:r w:rsidR="005B4C9D">
        <w:rPr>
          <w:rFonts w:ascii="Calibri" w:hAnsi="Calibri" w:cs="Calibri"/>
          <w:bCs/>
          <w:noProof/>
          <w:color w:val="000000" w:themeColor="text1"/>
          <w:sz w:val="22"/>
          <w:szCs w:val="22"/>
        </w:rPr>
        <w:t xml:space="preserve"> [ex: </w:t>
      </w:r>
      <w:r w:rsidR="005B4C9D" w:rsidRPr="00F41A16">
        <w:rPr>
          <w:rFonts w:ascii="Calibri" w:hAnsi="Calibri" w:cs="Calibri"/>
          <w:bCs/>
          <w:noProof/>
          <w:color w:val="000000" w:themeColor="text1"/>
          <w:sz w:val="22"/>
          <w:szCs w:val="22"/>
        </w:rPr>
        <w:t>Success</w:t>
      </w:r>
      <w:r w:rsidR="005B4C9D">
        <w:rPr>
          <w:rFonts w:ascii="Calibri" w:hAnsi="Calibri" w:cs="Calibri"/>
          <w:bCs/>
          <w:noProof/>
          <w:color w:val="000000" w:themeColor="text1"/>
          <w:sz w:val="22"/>
          <w:szCs w:val="22"/>
        </w:rPr>
        <w:t xml:space="preserve">es </w:t>
      </w:r>
      <w:r w:rsidR="005B4C9D" w:rsidRPr="00F41A16">
        <w:rPr>
          <w:rFonts w:ascii="Calibri" w:hAnsi="Calibri" w:cs="Calibri"/>
          <w:bCs/>
          <w:noProof/>
          <w:color w:val="000000" w:themeColor="text1"/>
          <w:sz w:val="22"/>
          <w:szCs w:val="22"/>
        </w:rPr>
        <w:t>/</w:t>
      </w:r>
      <w:r w:rsidR="005B4C9D">
        <w:rPr>
          <w:rFonts w:ascii="Calibri" w:hAnsi="Calibri" w:cs="Calibri"/>
          <w:bCs/>
          <w:noProof/>
          <w:color w:val="000000" w:themeColor="text1"/>
          <w:sz w:val="22"/>
          <w:szCs w:val="22"/>
        </w:rPr>
        <w:t xml:space="preserve"> </w:t>
      </w:r>
      <w:r w:rsidR="005B4C9D" w:rsidRPr="00F41A16">
        <w:rPr>
          <w:rFonts w:ascii="Calibri" w:hAnsi="Calibri" w:cs="Calibri"/>
          <w:bCs/>
          <w:noProof/>
          <w:color w:val="000000" w:themeColor="text1"/>
          <w:sz w:val="22"/>
          <w:szCs w:val="22"/>
        </w:rPr>
        <w:t>Highlights</w:t>
      </w:r>
      <w:r w:rsidR="005B4C9D">
        <w:rPr>
          <w:rFonts w:ascii="Calibri" w:hAnsi="Calibri" w:cs="Calibri"/>
          <w:bCs/>
          <w:noProof/>
          <w:color w:val="000000" w:themeColor="text1"/>
          <w:sz w:val="22"/>
          <w:szCs w:val="22"/>
        </w:rPr>
        <w:t xml:space="preserve"> </w:t>
      </w:r>
      <w:r w:rsidR="005B4C9D" w:rsidRPr="00F41A16">
        <w:rPr>
          <w:rFonts w:ascii="Calibri" w:hAnsi="Calibri" w:cs="Calibri"/>
          <w:bCs/>
          <w:noProof/>
          <w:color w:val="000000" w:themeColor="text1"/>
          <w:sz w:val="22"/>
          <w:szCs w:val="22"/>
        </w:rPr>
        <w:t>/</w:t>
      </w:r>
      <w:r w:rsidR="005B4C9D">
        <w:rPr>
          <w:rFonts w:ascii="Calibri" w:hAnsi="Calibri" w:cs="Calibri"/>
          <w:bCs/>
          <w:noProof/>
          <w:color w:val="000000" w:themeColor="text1"/>
          <w:sz w:val="22"/>
          <w:szCs w:val="22"/>
        </w:rPr>
        <w:t xml:space="preserve"> </w:t>
      </w:r>
      <w:r w:rsidR="005B4C9D" w:rsidRPr="00F41A16">
        <w:rPr>
          <w:rFonts w:ascii="Calibri" w:hAnsi="Calibri" w:cs="Calibri"/>
          <w:bCs/>
          <w:noProof/>
          <w:color w:val="000000" w:themeColor="text1"/>
          <w:sz w:val="22"/>
          <w:szCs w:val="22"/>
        </w:rPr>
        <w:t>Stats</w:t>
      </w:r>
      <w:r w:rsidR="005B4C9D">
        <w:rPr>
          <w:rFonts w:ascii="Calibri" w:hAnsi="Calibri" w:cs="Calibri"/>
          <w:bCs/>
          <w:noProof/>
          <w:color w:val="000000" w:themeColor="text1"/>
          <w:sz w:val="22"/>
          <w:szCs w:val="22"/>
        </w:rPr>
        <w:t xml:space="preserve"> </w:t>
      </w:r>
      <w:r w:rsidR="005B4C9D" w:rsidRPr="00F41A16">
        <w:rPr>
          <w:rFonts w:ascii="Calibri" w:hAnsi="Calibri" w:cs="Calibri"/>
          <w:bCs/>
          <w:noProof/>
          <w:color w:val="000000" w:themeColor="text1"/>
          <w:sz w:val="22"/>
          <w:szCs w:val="22"/>
        </w:rPr>
        <w:t>/</w:t>
      </w:r>
      <w:r w:rsidR="005B4C9D">
        <w:rPr>
          <w:rFonts w:ascii="Calibri" w:hAnsi="Calibri" w:cs="Calibri"/>
          <w:bCs/>
          <w:noProof/>
          <w:color w:val="000000" w:themeColor="text1"/>
          <w:sz w:val="22"/>
          <w:szCs w:val="22"/>
        </w:rPr>
        <w:t xml:space="preserve"> </w:t>
      </w:r>
      <w:r w:rsidR="005B4C9D" w:rsidRPr="00F41A16">
        <w:rPr>
          <w:rFonts w:ascii="Calibri" w:hAnsi="Calibri" w:cs="Calibri"/>
          <w:bCs/>
          <w:noProof/>
          <w:color w:val="000000" w:themeColor="text1"/>
          <w:sz w:val="22"/>
          <w:szCs w:val="22"/>
        </w:rPr>
        <w:t>Next Steps</w:t>
      </w:r>
      <w:r w:rsidR="005B4C9D">
        <w:rPr>
          <w:rFonts w:ascii="Calibri" w:hAnsi="Calibri" w:cs="Calibri"/>
          <w:bCs/>
          <w:noProof/>
          <w:color w:val="000000" w:themeColor="text1"/>
          <w:sz w:val="22"/>
          <w:szCs w:val="22"/>
        </w:rPr>
        <w:t>]</w:t>
      </w:r>
      <w:r w:rsidR="005B4C9D" w:rsidRPr="00F41A16">
        <w:rPr>
          <w:rFonts w:ascii="Calibri" w:hAnsi="Calibri" w:cs="Calibri"/>
          <w:bCs/>
          <w:noProof/>
          <w:color w:val="000000" w:themeColor="text1"/>
          <w:sz w:val="22"/>
          <w:szCs w:val="22"/>
        </w:rPr>
        <w:t xml:space="preserve"> </w:t>
      </w:r>
      <w:r w:rsidR="005B4C9D" w:rsidRPr="00F41A16">
        <w:rPr>
          <w:rFonts w:ascii="Calibri" w:hAnsi="Calibri" w:cs="Calibri"/>
          <w:noProof/>
          <w:color w:val="000000" w:themeColor="text1"/>
          <w:sz w:val="22"/>
          <w:szCs w:val="22"/>
        </w:rPr>
        <w:t xml:space="preserve"> </w:t>
      </w:r>
    </w:p>
    <w:p w14:paraId="4B969956" w14:textId="31122DFD" w:rsidR="004B6B79" w:rsidRDefault="004B6B79" w:rsidP="006C5E1F">
      <w:pPr>
        <w:pStyle w:val="ListParagraph"/>
        <w:numPr>
          <w:ilvl w:val="1"/>
          <w:numId w:val="3"/>
        </w:numPr>
        <w:ind w:right="346"/>
        <w:rPr>
          <w:rFonts w:ascii="Calibri" w:hAnsi="Calibri" w:cs="Calibri"/>
          <w:bCs/>
          <w:noProof/>
          <w:color w:val="000000" w:themeColor="text1"/>
          <w:sz w:val="22"/>
          <w:szCs w:val="22"/>
        </w:rPr>
      </w:pPr>
      <w:r>
        <w:rPr>
          <w:rFonts w:ascii="Calibri" w:hAnsi="Calibri" w:cs="Calibri"/>
          <w:bCs/>
          <w:noProof/>
          <w:color w:val="000000" w:themeColor="text1"/>
          <w:sz w:val="22"/>
          <w:szCs w:val="22"/>
        </w:rPr>
        <w:t>FOR EEBC’s USE</w:t>
      </w:r>
    </w:p>
    <w:p w14:paraId="60B2D658" w14:textId="06313D17" w:rsidR="005160F9" w:rsidRPr="00AA3422" w:rsidRDefault="004C3C9A" w:rsidP="006C5E1F">
      <w:pPr>
        <w:pStyle w:val="ListParagraph"/>
        <w:numPr>
          <w:ilvl w:val="2"/>
          <w:numId w:val="3"/>
        </w:numPr>
        <w:ind w:right="346"/>
        <w:rPr>
          <w:rFonts w:ascii="Calibri" w:hAnsi="Calibri" w:cs="Calibri"/>
          <w:bCs/>
          <w:noProof/>
          <w:color w:val="000000" w:themeColor="text1"/>
          <w:sz w:val="22"/>
          <w:szCs w:val="22"/>
        </w:rPr>
      </w:pPr>
      <w:r w:rsidRPr="00AA3422">
        <w:rPr>
          <w:rFonts w:ascii="Calibri" w:hAnsi="Calibri" w:cs="Calibri"/>
          <w:bCs/>
          <w:noProof/>
          <w:color w:val="000000" w:themeColor="text1"/>
          <w:sz w:val="22"/>
          <w:szCs w:val="22"/>
        </w:rPr>
        <w:t>3-5 Highlights</w:t>
      </w:r>
      <w:r w:rsidR="005160F9" w:rsidRPr="00AA3422">
        <w:rPr>
          <w:rFonts w:ascii="Calibri" w:hAnsi="Calibri" w:cs="Calibri"/>
          <w:bCs/>
          <w:noProof/>
          <w:color w:val="000000" w:themeColor="text1"/>
          <w:sz w:val="22"/>
          <w:szCs w:val="22"/>
        </w:rPr>
        <w:t xml:space="preserve"> [website &amp; social media posts] – </w:t>
      </w:r>
      <w:r w:rsidR="005160F9" w:rsidRPr="00031B0F">
        <w:rPr>
          <w:rFonts w:ascii="Calibri" w:hAnsi="Calibri" w:cs="Calibri"/>
          <w:bCs/>
          <w:i/>
          <w:noProof/>
          <w:color w:val="C00000"/>
          <w:sz w:val="22"/>
          <w:szCs w:val="22"/>
        </w:rPr>
        <w:t>Done see above from agenda.</w:t>
      </w:r>
    </w:p>
    <w:p w14:paraId="11F52245" w14:textId="4F76F28E" w:rsidR="005160F9" w:rsidRPr="004B6B79" w:rsidRDefault="005160F9" w:rsidP="006C5E1F">
      <w:pPr>
        <w:pStyle w:val="ListParagraph"/>
        <w:numPr>
          <w:ilvl w:val="2"/>
          <w:numId w:val="3"/>
        </w:numPr>
        <w:ind w:right="346"/>
        <w:rPr>
          <w:rFonts w:ascii="Calibri" w:hAnsi="Calibri" w:cs="Calibri"/>
          <w:bCs/>
          <w:noProof/>
          <w:color w:val="000000" w:themeColor="text1"/>
          <w:sz w:val="22"/>
          <w:szCs w:val="22"/>
        </w:rPr>
      </w:pPr>
      <w:r w:rsidRPr="004B6B79">
        <w:rPr>
          <w:rFonts w:ascii="Calibri" w:hAnsi="Calibri" w:cs="Calibri"/>
          <w:bCs/>
          <w:noProof/>
          <w:color w:val="000000" w:themeColor="text1"/>
          <w:sz w:val="22"/>
          <w:szCs w:val="22"/>
        </w:rPr>
        <w:t>LinkedIn, Instagram, EEBC Action Group webpages</w:t>
      </w:r>
    </w:p>
    <w:p w14:paraId="7614F101" w14:textId="474FCA0A" w:rsidR="004B6B79" w:rsidRDefault="004B6B79" w:rsidP="006C5E1F">
      <w:pPr>
        <w:pStyle w:val="ListParagraph"/>
        <w:numPr>
          <w:ilvl w:val="1"/>
          <w:numId w:val="3"/>
        </w:numPr>
        <w:ind w:right="346"/>
        <w:rPr>
          <w:rFonts w:ascii="Calibri" w:hAnsi="Calibri" w:cs="Calibri"/>
          <w:bCs/>
          <w:noProof/>
          <w:color w:val="000000" w:themeColor="text1"/>
          <w:sz w:val="22"/>
          <w:szCs w:val="22"/>
        </w:rPr>
      </w:pPr>
      <w:r>
        <w:rPr>
          <w:rFonts w:ascii="Calibri" w:hAnsi="Calibri" w:cs="Calibri"/>
          <w:bCs/>
          <w:noProof/>
          <w:color w:val="000000" w:themeColor="text1"/>
          <w:sz w:val="22"/>
          <w:szCs w:val="22"/>
        </w:rPr>
        <w:t xml:space="preserve">FOR </w:t>
      </w:r>
      <w:r w:rsidRPr="004B6B79">
        <w:rPr>
          <w:rFonts w:ascii="Calibri" w:hAnsi="Calibri" w:cs="Calibri"/>
          <w:bCs/>
          <w:noProof/>
          <w:color w:val="000000" w:themeColor="text1"/>
          <w:sz w:val="22"/>
          <w:szCs w:val="22"/>
        </w:rPr>
        <w:t xml:space="preserve">MEMBERS </w:t>
      </w:r>
      <w:r>
        <w:rPr>
          <w:rFonts w:ascii="Calibri" w:hAnsi="Calibri" w:cs="Calibri"/>
          <w:bCs/>
          <w:noProof/>
          <w:color w:val="000000" w:themeColor="text1"/>
          <w:sz w:val="22"/>
          <w:szCs w:val="22"/>
        </w:rPr>
        <w:t>USE</w:t>
      </w:r>
    </w:p>
    <w:p w14:paraId="20166302" w14:textId="60D27293" w:rsidR="004B6B79" w:rsidRPr="004B6B79" w:rsidRDefault="00AA3422" w:rsidP="006C5E1F">
      <w:pPr>
        <w:pStyle w:val="ListParagraph"/>
        <w:numPr>
          <w:ilvl w:val="2"/>
          <w:numId w:val="3"/>
        </w:numPr>
        <w:ind w:right="346"/>
        <w:rPr>
          <w:rFonts w:ascii="Calibri" w:hAnsi="Calibri" w:cs="Calibri"/>
          <w:bCs/>
          <w:noProof/>
          <w:color w:val="000000" w:themeColor="text1"/>
          <w:sz w:val="22"/>
          <w:szCs w:val="22"/>
        </w:rPr>
      </w:pPr>
      <w:r w:rsidRPr="004B6B79">
        <w:rPr>
          <w:rFonts w:ascii="Calibri" w:hAnsi="Calibri" w:cs="Calibri"/>
          <w:bCs/>
          <w:noProof/>
          <w:color w:val="000000" w:themeColor="text1"/>
          <w:sz w:val="22"/>
          <w:szCs w:val="22"/>
        </w:rPr>
        <w:t>Social Media Posting For You To Use</w:t>
      </w:r>
    </w:p>
    <w:p w14:paraId="7660AA8E" w14:textId="51C7A620" w:rsidR="004B6B79" w:rsidRPr="004B6B79" w:rsidRDefault="00AA3422" w:rsidP="006C5E1F">
      <w:pPr>
        <w:pStyle w:val="ListParagraph"/>
        <w:numPr>
          <w:ilvl w:val="3"/>
          <w:numId w:val="3"/>
        </w:numPr>
        <w:ind w:right="346"/>
        <w:rPr>
          <w:rFonts w:ascii="Calibri" w:hAnsi="Calibri" w:cs="Calibri"/>
          <w:bCs/>
          <w:noProof/>
          <w:color w:val="000000" w:themeColor="text1"/>
          <w:sz w:val="22"/>
          <w:szCs w:val="22"/>
        </w:rPr>
      </w:pPr>
      <w:r w:rsidRPr="004B6B79">
        <w:rPr>
          <w:rFonts w:ascii="Calibri" w:hAnsi="Calibri" w:cs="Calibri"/>
          <w:bCs/>
          <w:noProof/>
          <w:color w:val="000000" w:themeColor="text1"/>
          <w:sz w:val="22"/>
          <w:szCs w:val="22"/>
        </w:rPr>
        <w:t>Target: Customers-Homeowners / Consumers</w:t>
      </w:r>
    </w:p>
    <w:p w14:paraId="166DF3F5" w14:textId="76772FB3" w:rsidR="004C3C9A" w:rsidRPr="00F83FA6" w:rsidRDefault="00AA3422" w:rsidP="006C5E1F">
      <w:pPr>
        <w:pStyle w:val="ListParagraph"/>
        <w:numPr>
          <w:ilvl w:val="3"/>
          <w:numId w:val="3"/>
        </w:numPr>
        <w:ind w:right="346"/>
        <w:rPr>
          <w:rFonts w:ascii="Calibri" w:hAnsi="Calibri" w:cs="Calibri"/>
          <w:bCs/>
          <w:noProof/>
          <w:color w:val="000000" w:themeColor="text1"/>
          <w:sz w:val="22"/>
          <w:szCs w:val="22"/>
        </w:rPr>
      </w:pPr>
      <w:r w:rsidRPr="004B6B79">
        <w:rPr>
          <w:rFonts w:ascii="Calibri" w:hAnsi="Calibri" w:cs="Calibri"/>
          <w:bCs/>
          <w:noProof/>
          <w:color w:val="000000" w:themeColor="text1"/>
          <w:sz w:val="22"/>
          <w:szCs w:val="22"/>
        </w:rPr>
        <w:t>Members Internal Messaging / Sales Meeting Tools / Employee Re</w:t>
      </w:r>
      <w:r>
        <w:rPr>
          <w:rFonts w:ascii="Calibri" w:hAnsi="Calibri" w:cs="Calibri"/>
          <w:bCs/>
          <w:noProof/>
          <w:color w:val="000000" w:themeColor="text1"/>
          <w:sz w:val="22"/>
          <w:szCs w:val="22"/>
        </w:rPr>
        <w:t>s</w:t>
      </w:r>
      <w:r w:rsidRPr="004B6B79">
        <w:rPr>
          <w:rFonts w:ascii="Calibri" w:hAnsi="Calibri" w:cs="Calibri"/>
          <w:bCs/>
          <w:noProof/>
          <w:color w:val="000000" w:themeColor="text1"/>
          <w:sz w:val="22"/>
          <w:szCs w:val="22"/>
        </w:rPr>
        <w:t>ources</w:t>
      </w:r>
    </w:p>
    <w:p w14:paraId="0B259266" w14:textId="77777777" w:rsidR="005F18E7" w:rsidRPr="005F18E7" w:rsidRDefault="005F18E7" w:rsidP="006C5E1F">
      <w:pPr>
        <w:pStyle w:val="ListParagraph"/>
        <w:numPr>
          <w:ilvl w:val="0"/>
          <w:numId w:val="3"/>
        </w:numPr>
        <w:ind w:right="346"/>
        <w:rPr>
          <w:rFonts w:ascii="Calibri" w:hAnsi="Calibri" w:cs="Calibri"/>
          <w:noProof/>
          <w:color w:val="000000" w:themeColor="text1"/>
          <w:sz w:val="22"/>
          <w:szCs w:val="22"/>
        </w:rPr>
      </w:pPr>
      <w:r>
        <w:rPr>
          <w:rFonts w:ascii="Calibri" w:hAnsi="Calibri" w:cs="Calibri"/>
          <w:bCs/>
          <w:noProof/>
          <w:color w:val="000000" w:themeColor="text1"/>
          <w:sz w:val="22"/>
          <w:szCs w:val="22"/>
        </w:rPr>
        <w:t xml:space="preserve">CREATE CONTENT FOR </w:t>
      </w:r>
      <w:r w:rsidRPr="005F18E7">
        <w:rPr>
          <w:rFonts w:ascii="Calibri" w:hAnsi="Calibri" w:cs="Calibri"/>
          <w:bCs/>
          <w:noProof/>
          <w:color w:val="000000" w:themeColor="text1"/>
          <w:sz w:val="22"/>
          <w:szCs w:val="22"/>
        </w:rPr>
        <w:t>ARTICLE</w:t>
      </w:r>
      <w:r>
        <w:rPr>
          <w:rFonts w:ascii="Calibri" w:hAnsi="Calibri" w:cs="Calibri"/>
          <w:bCs/>
          <w:noProof/>
          <w:color w:val="000000" w:themeColor="text1"/>
          <w:sz w:val="22"/>
          <w:szCs w:val="22"/>
        </w:rPr>
        <w:t xml:space="preserve">S </w:t>
      </w:r>
      <w:r w:rsidRPr="005F18E7">
        <w:rPr>
          <w:rFonts w:ascii="Calibri" w:hAnsi="Calibri" w:cs="Calibri"/>
          <w:bCs/>
          <w:noProof/>
          <w:color w:val="000000" w:themeColor="text1"/>
          <w:sz w:val="22"/>
          <w:szCs w:val="22"/>
        </w:rPr>
        <w:t>/OP ED</w:t>
      </w:r>
      <w:r>
        <w:rPr>
          <w:rFonts w:ascii="Calibri" w:hAnsi="Calibri" w:cs="Calibri"/>
          <w:bCs/>
          <w:noProof/>
          <w:color w:val="000000" w:themeColor="text1"/>
          <w:sz w:val="22"/>
          <w:szCs w:val="22"/>
        </w:rPr>
        <w:t xml:space="preserve">S </w:t>
      </w:r>
      <w:r w:rsidRPr="005F18E7">
        <w:rPr>
          <w:rFonts w:ascii="Calibri" w:hAnsi="Calibri" w:cs="Calibri"/>
          <w:bCs/>
          <w:noProof/>
          <w:color w:val="000000" w:themeColor="text1"/>
          <w:sz w:val="22"/>
          <w:szCs w:val="22"/>
        </w:rPr>
        <w:t xml:space="preserve">/QMM </w:t>
      </w:r>
    </w:p>
    <w:p w14:paraId="59918872" w14:textId="0C6EA110" w:rsidR="00F83FA6" w:rsidRPr="005F18E7" w:rsidRDefault="005F18E7" w:rsidP="006C5E1F">
      <w:pPr>
        <w:pStyle w:val="ListParagraph"/>
        <w:numPr>
          <w:ilvl w:val="1"/>
          <w:numId w:val="3"/>
        </w:numPr>
        <w:ind w:right="346"/>
        <w:rPr>
          <w:rFonts w:ascii="Calibri" w:hAnsi="Calibri" w:cs="Calibri"/>
          <w:noProof/>
          <w:color w:val="000000" w:themeColor="text1"/>
          <w:sz w:val="22"/>
          <w:szCs w:val="22"/>
        </w:rPr>
      </w:pPr>
      <w:r w:rsidRPr="005F18E7">
        <w:rPr>
          <w:rFonts w:ascii="Calibri" w:hAnsi="Calibri" w:cs="Calibri"/>
          <w:bCs/>
          <w:noProof/>
          <w:color w:val="000000" w:themeColor="text1"/>
          <w:sz w:val="22"/>
          <w:szCs w:val="22"/>
        </w:rPr>
        <w:t>TOPIC IDEAS</w:t>
      </w:r>
    </w:p>
    <w:p w14:paraId="0B3403F3" w14:textId="6786239C" w:rsidR="00F83FA6" w:rsidRPr="00F83FA6" w:rsidRDefault="00F83FA6" w:rsidP="006C5E1F">
      <w:pPr>
        <w:pStyle w:val="ListParagraph"/>
        <w:numPr>
          <w:ilvl w:val="2"/>
          <w:numId w:val="3"/>
        </w:numPr>
        <w:ind w:right="346"/>
        <w:rPr>
          <w:rFonts w:ascii="Calibri" w:hAnsi="Calibri" w:cs="Calibri"/>
          <w:noProof/>
          <w:color w:val="000000" w:themeColor="text1"/>
          <w:sz w:val="22"/>
          <w:szCs w:val="22"/>
        </w:rPr>
      </w:pPr>
      <w:r>
        <w:rPr>
          <w:rFonts w:ascii="Calibri" w:hAnsi="Calibri" w:cs="Calibri"/>
          <w:bCs/>
          <w:noProof/>
          <w:color w:val="000000" w:themeColor="text1"/>
          <w:sz w:val="22"/>
          <w:szCs w:val="22"/>
        </w:rPr>
        <w:t>Good Green Jobs Hiring Pipleine</w:t>
      </w:r>
    </w:p>
    <w:p w14:paraId="6A936854" w14:textId="60FE75CD" w:rsidR="007707CB" w:rsidRDefault="00F83FA6" w:rsidP="006C5E1F">
      <w:pPr>
        <w:pStyle w:val="ListParagraph"/>
        <w:numPr>
          <w:ilvl w:val="2"/>
          <w:numId w:val="3"/>
        </w:numPr>
        <w:ind w:right="346"/>
        <w:rPr>
          <w:rFonts w:ascii="Calibri" w:hAnsi="Calibri" w:cs="Calibri"/>
          <w:noProof/>
          <w:color w:val="000000" w:themeColor="text1"/>
          <w:sz w:val="22"/>
          <w:szCs w:val="22"/>
        </w:rPr>
      </w:pPr>
      <w:r>
        <w:rPr>
          <w:rFonts w:ascii="Calibri" w:hAnsi="Calibri" w:cs="Calibri"/>
          <w:noProof/>
          <w:color w:val="000000" w:themeColor="text1"/>
          <w:sz w:val="22"/>
          <w:szCs w:val="22"/>
        </w:rPr>
        <w:t>Marshall Fire</w:t>
      </w:r>
      <w:r w:rsidR="007707CB">
        <w:rPr>
          <w:rFonts w:ascii="Calibri" w:hAnsi="Calibri" w:cs="Calibri"/>
          <w:noProof/>
          <w:color w:val="000000" w:themeColor="text1"/>
          <w:sz w:val="22"/>
          <w:szCs w:val="22"/>
        </w:rPr>
        <w:t>s</w:t>
      </w:r>
    </w:p>
    <w:p w14:paraId="1CFA2C31" w14:textId="34E1D7A3" w:rsidR="005F18E7" w:rsidRDefault="005F18E7" w:rsidP="006C5E1F">
      <w:pPr>
        <w:pStyle w:val="ListParagraph"/>
        <w:numPr>
          <w:ilvl w:val="0"/>
          <w:numId w:val="3"/>
        </w:numPr>
        <w:ind w:right="346"/>
        <w:rPr>
          <w:rFonts w:ascii="Calibri" w:hAnsi="Calibri" w:cs="Calibri"/>
          <w:noProof/>
          <w:color w:val="000000" w:themeColor="text1"/>
          <w:sz w:val="22"/>
          <w:szCs w:val="22"/>
        </w:rPr>
      </w:pPr>
      <w:r>
        <w:rPr>
          <w:rFonts w:ascii="Calibri" w:hAnsi="Calibri" w:cs="Calibri"/>
          <w:noProof/>
          <w:color w:val="000000" w:themeColor="text1"/>
          <w:sz w:val="22"/>
          <w:szCs w:val="22"/>
        </w:rPr>
        <w:t>CAPTURE IDEAS FORP POLICY WORK - INTERVENING</w:t>
      </w:r>
    </w:p>
    <w:p w14:paraId="40E01838" w14:textId="571A5B02" w:rsidR="005F18E7" w:rsidRDefault="005F18E7" w:rsidP="006C5E1F">
      <w:pPr>
        <w:pStyle w:val="ListParagraph"/>
        <w:numPr>
          <w:ilvl w:val="1"/>
          <w:numId w:val="3"/>
        </w:numPr>
        <w:ind w:right="346"/>
        <w:rPr>
          <w:rFonts w:ascii="Calibri" w:hAnsi="Calibri" w:cs="Calibri"/>
          <w:noProof/>
          <w:color w:val="000000" w:themeColor="text1"/>
          <w:sz w:val="22"/>
          <w:szCs w:val="22"/>
        </w:rPr>
      </w:pPr>
      <w:r>
        <w:rPr>
          <w:rFonts w:ascii="Calibri" w:hAnsi="Calibri" w:cs="Calibri"/>
          <w:noProof/>
          <w:color w:val="000000" w:themeColor="text1"/>
          <w:sz w:val="22"/>
          <w:szCs w:val="22"/>
        </w:rPr>
        <w:t>Policy Action Committee</w:t>
      </w:r>
    </w:p>
    <w:p w14:paraId="292250EB" w14:textId="1519C5F6" w:rsidR="005F18E7" w:rsidRDefault="005F18E7" w:rsidP="006C5E1F">
      <w:pPr>
        <w:pStyle w:val="ListParagraph"/>
        <w:numPr>
          <w:ilvl w:val="1"/>
          <w:numId w:val="3"/>
        </w:numPr>
        <w:ind w:right="346"/>
        <w:rPr>
          <w:rFonts w:ascii="Calibri" w:hAnsi="Calibri" w:cs="Calibri"/>
          <w:noProof/>
          <w:color w:val="000000" w:themeColor="text1"/>
          <w:sz w:val="22"/>
          <w:szCs w:val="22"/>
        </w:rPr>
      </w:pPr>
      <w:r>
        <w:rPr>
          <w:rFonts w:ascii="Calibri" w:hAnsi="Calibri" w:cs="Calibri"/>
          <w:noProof/>
          <w:color w:val="000000" w:themeColor="text1"/>
          <w:sz w:val="22"/>
          <w:szCs w:val="22"/>
        </w:rPr>
        <w:t>HP/HVAC Action Groups [MDS &amp; Contractors / Dealers]</w:t>
      </w:r>
    </w:p>
    <w:p w14:paraId="68D6813F" w14:textId="3D018FB9" w:rsidR="005F18E7" w:rsidRDefault="005F18E7" w:rsidP="006C5E1F">
      <w:pPr>
        <w:pStyle w:val="ListParagraph"/>
        <w:numPr>
          <w:ilvl w:val="1"/>
          <w:numId w:val="3"/>
        </w:numPr>
        <w:ind w:right="346"/>
        <w:rPr>
          <w:rFonts w:ascii="Calibri" w:hAnsi="Calibri" w:cs="Calibri"/>
          <w:noProof/>
          <w:color w:val="000000" w:themeColor="text1"/>
          <w:sz w:val="22"/>
          <w:szCs w:val="22"/>
        </w:rPr>
      </w:pPr>
      <w:r>
        <w:rPr>
          <w:rFonts w:ascii="Calibri" w:hAnsi="Calibri" w:cs="Calibri"/>
          <w:noProof/>
          <w:color w:val="000000" w:themeColor="text1"/>
          <w:sz w:val="22"/>
          <w:szCs w:val="22"/>
        </w:rPr>
        <w:t>Lighting Action Group</w:t>
      </w:r>
    </w:p>
    <w:p w14:paraId="499A3B6A" w14:textId="3F5F2A99" w:rsidR="003D4D7C" w:rsidRPr="003D4D7C" w:rsidRDefault="005F18E7" w:rsidP="006C5E1F">
      <w:pPr>
        <w:pStyle w:val="ListParagraph"/>
        <w:numPr>
          <w:ilvl w:val="1"/>
          <w:numId w:val="3"/>
        </w:numPr>
        <w:ind w:right="346"/>
        <w:rPr>
          <w:rFonts w:ascii="Calibri" w:hAnsi="Calibri" w:cs="Calibri"/>
          <w:noProof/>
          <w:color w:val="000000" w:themeColor="text1"/>
          <w:sz w:val="22"/>
          <w:szCs w:val="22"/>
        </w:rPr>
      </w:pPr>
      <w:r>
        <w:rPr>
          <w:rFonts w:ascii="Calibri" w:hAnsi="Calibri" w:cs="Calibri"/>
          <w:noProof/>
          <w:color w:val="000000" w:themeColor="text1"/>
          <w:sz w:val="22"/>
          <w:szCs w:val="22"/>
        </w:rPr>
        <w:t>Building Envelope Action Group [Insulation Air Sealing / Energy Consultants / Auditors]</w:t>
      </w:r>
    </w:p>
    <w:p w14:paraId="299C36AE" w14:textId="77777777" w:rsidR="00E41848" w:rsidRDefault="00E41848" w:rsidP="005A26F8">
      <w:pPr>
        <w:ind w:right="346"/>
        <w:rPr>
          <w:rFonts w:ascii="Calibri" w:hAnsi="Calibri" w:cs="Calibri"/>
          <w:b/>
          <w:bCs/>
          <w:noProof/>
          <w:color w:val="243E90"/>
          <w:sz w:val="22"/>
          <w:szCs w:val="22"/>
        </w:rPr>
      </w:pPr>
    </w:p>
    <w:p w14:paraId="4D73683B" w14:textId="6890FF1C" w:rsidR="0081172F" w:rsidRPr="00CE4F4B" w:rsidRDefault="003D4D7C" w:rsidP="00031B0F">
      <w:pPr>
        <w:ind w:left="180" w:right="346"/>
        <w:rPr>
          <w:rFonts w:ascii="Calibri" w:hAnsi="Calibri" w:cs="Calibri"/>
          <w:b/>
          <w:bCs/>
          <w:noProof/>
          <w:color w:val="FF0000"/>
          <w:sz w:val="22"/>
          <w:szCs w:val="22"/>
        </w:rPr>
      </w:pPr>
      <w:r w:rsidRPr="00CE4F4B">
        <w:rPr>
          <w:rFonts w:ascii="Calibri" w:hAnsi="Calibri" w:cs="Calibri"/>
          <w:b/>
          <w:bCs/>
          <w:noProof/>
          <w:color w:val="FF0000"/>
          <w:sz w:val="22"/>
          <w:szCs w:val="22"/>
        </w:rPr>
        <w:t>| M</w:t>
      </w:r>
      <w:r w:rsidR="00625DE4" w:rsidRPr="00CE4F4B">
        <w:rPr>
          <w:rFonts w:ascii="Calibri" w:hAnsi="Calibri" w:cs="Calibri"/>
          <w:b/>
          <w:bCs/>
          <w:noProof/>
          <w:color w:val="FF0000"/>
          <w:sz w:val="22"/>
          <w:szCs w:val="22"/>
        </w:rPr>
        <w:t>EMBERSHIP / REVENUE</w:t>
      </w:r>
      <w:r w:rsidR="004C3C9A" w:rsidRPr="00CE4F4B">
        <w:rPr>
          <w:rFonts w:ascii="Calibri" w:hAnsi="Calibri" w:cs="Calibri"/>
          <w:b/>
          <w:bCs/>
          <w:noProof/>
          <w:color w:val="FF0000"/>
          <w:sz w:val="22"/>
          <w:szCs w:val="22"/>
        </w:rPr>
        <w:t xml:space="preserve"> DEVELOPMENT </w:t>
      </w:r>
      <w:r w:rsidR="00625DE4" w:rsidRPr="00CE4F4B">
        <w:rPr>
          <w:rFonts w:ascii="Calibri" w:hAnsi="Calibri" w:cs="Calibri"/>
          <w:b/>
          <w:noProof/>
          <w:color w:val="FF0000"/>
          <w:sz w:val="22"/>
          <w:szCs w:val="22"/>
        </w:rPr>
        <w:t xml:space="preserve">• </w:t>
      </w:r>
      <w:r w:rsidR="004C3C9A" w:rsidRPr="00CE4F4B">
        <w:rPr>
          <w:rFonts w:ascii="Calibri" w:hAnsi="Calibri" w:cs="Calibri"/>
          <w:b/>
          <w:bCs/>
          <w:noProof/>
          <w:color w:val="FF0000"/>
          <w:sz w:val="22"/>
          <w:szCs w:val="22"/>
        </w:rPr>
        <w:t>Membership Outreach/Sales/Program Support/Operations/Revenue</w:t>
      </w:r>
    </w:p>
    <w:p w14:paraId="03A32242" w14:textId="5D9BF932" w:rsidR="00362824" w:rsidRDefault="00362824" w:rsidP="006C5E1F">
      <w:pPr>
        <w:pStyle w:val="ListParagraph"/>
        <w:numPr>
          <w:ilvl w:val="0"/>
          <w:numId w:val="5"/>
        </w:numPr>
        <w:ind w:right="346"/>
        <w:rPr>
          <w:rFonts w:ascii="Calibri" w:hAnsi="Calibri" w:cs="Calibri"/>
          <w:bCs/>
          <w:noProof/>
          <w:color w:val="000000" w:themeColor="text1"/>
          <w:sz w:val="22"/>
          <w:szCs w:val="22"/>
        </w:rPr>
      </w:pPr>
      <w:r w:rsidRPr="00362824">
        <w:rPr>
          <w:rFonts w:ascii="Calibri" w:hAnsi="Calibri" w:cs="Calibri"/>
          <w:bCs/>
          <w:noProof/>
          <w:color w:val="000000" w:themeColor="text1"/>
          <w:sz w:val="22"/>
          <w:szCs w:val="22"/>
        </w:rPr>
        <w:t>CULTIVATE NEW MEMBER LEADS</w:t>
      </w:r>
    </w:p>
    <w:p w14:paraId="43B3CDD4" w14:textId="1D2562E9" w:rsidR="0081172F" w:rsidRPr="00CE4F4B" w:rsidRDefault="0081172F" w:rsidP="006C5E1F">
      <w:pPr>
        <w:pStyle w:val="ListParagraph"/>
        <w:numPr>
          <w:ilvl w:val="1"/>
          <w:numId w:val="5"/>
        </w:numPr>
        <w:ind w:right="346"/>
        <w:rPr>
          <w:rFonts w:ascii="Calibri" w:hAnsi="Calibri" w:cs="Calibri"/>
          <w:b/>
          <w:bCs/>
          <w:noProof/>
          <w:color w:val="FF0000"/>
          <w:sz w:val="22"/>
          <w:szCs w:val="22"/>
        </w:rPr>
      </w:pPr>
      <w:r w:rsidRPr="00CE4F4B">
        <w:rPr>
          <w:rFonts w:ascii="Calibri" w:hAnsi="Calibri" w:cs="Calibri"/>
          <w:b/>
          <w:bCs/>
          <w:noProof/>
          <w:color w:val="FF0000"/>
          <w:sz w:val="22"/>
          <w:szCs w:val="22"/>
        </w:rPr>
        <w:t>PRE-MEETING</w:t>
      </w:r>
    </w:p>
    <w:p w14:paraId="16BA01EF" w14:textId="31590BB3" w:rsidR="00362824" w:rsidRPr="00CE4F4B" w:rsidRDefault="00362824" w:rsidP="006C5E1F">
      <w:pPr>
        <w:pStyle w:val="ListParagraph"/>
        <w:numPr>
          <w:ilvl w:val="2"/>
          <w:numId w:val="5"/>
        </w:numPr>
        <w:ind w:right="346"/>
        <w:rPr>
          <w:rFonts w:ascii="Calibri" w:hAnsi="Calibri" w:cs="Calibri"/>
          <w:bCs/>
          <w:noProof/>
          <w:color w:val="FF0000"/>
          <w:sz w:val="22"/>
          <w:szCs w:val="22"/>
        </w:rPr>
      </w:pPr>
      <w:r w:rsidRPr="00CE4F4B">
        <w:rPr>
          <w:rFonts w:ascii="Calibri" w:hAnsi="Calibri" w:cs="Calibri"/>
          <w:bCs/>
          <w:noProof/>
          <w:color w:val="FF0000"/>
          <w:sz w:val="22"/>
          <w:szCs w:val="22"/>
        </w:rPr>
        <w:t>Email Meeting Announcement • To CC Target Mailing Lists [Tagged by Industry]</w:t>
      </w:r>
    </w:p>
    <w:p w14:paraId="2465FB6B" w14:textId="40B95C70" w:rsidR="00362824" w:rsidRPr="00CE4F4B" w:rsidRDefault="00362824" w:rsidP="006C5E1F">
      <w:pPr>
        <w:pStyle w:val="ListParagraph"/>
        <w:numPr>
          <w:ilvl w:val="2"/>
          <w:numId w:val="5"/>
        </w:numPr>
        <w:ind w:right="346"/>
        <w:rPr>
          <w:rFonts w:ascii="Calibri" w:hAnsi="Calibri" w:cs="Calibri"/>
          <w:bCs/>
          <w:noProof/>
          <w:color w:val="FF0000"/>
          <w:sz w:val="22"/>
          <w:szCs w:val="22"/>
        </w:rPr>
      </w:pPr>
      <w:r w:rsidRPr="00CE4F4B">
        <w:rPr>
          <w:rFonts w:ascii="Calibri" w:hAnsi="Calibri" w:cs="Calibri"/>
          <w:bCs/>
          <w:noProof/>
          <w:color w:val="FF0000"/>
          <w:sz w:val="22"/>
          <w:szCs w:val="22"/>
        </w:rPr>
        <w:t xml:space="preserve">Call ‘New’ Leads • Meeting Reminder w/Topics </w:t>
      </w:r>
    </w:p>
    <w:p w14:paraId="221C1905" w14:textId="297CACCB" w:rsidR="00D6121B" w:rsidRPr="00CE4F4B" w:rsidRDefault="00D6121B" w:rsidP="006C5E1F">
      <w:pPr>
        <w:pStyle w:val="ListParagraph"/>
        <w:numPr>
          <w:ilvl w:val="2"/>
          <w:numId w:val="5"/>
        </w:numPr>
        <w:ind w:right="346"/>
        <w:rPr>
          <w:rFonts w:ascii="Calibri" w:hAnsi="Calibri" w:cs="Calibri"/>
          <w:bCs/>
          <w:noProof/>
          <w:color w:val="FF0000"/>
          <w:sz w:val="22"/>
          <w:szCs w:val="22"/>
        </w:rPr>
      </w:pPr>
      <w:r w:rsidRPr="00CE4F4B">
        <w:rPr>
          <w:rFonts w:ascii="Calibri" w:hAnsi="Calibri" w:cs="Calibri"/>
          <w:bCs/>
          <w:noProof/>
          <w:color w:val="FF0000"/>
          <w:sz w:val="22"/>
          <w:szCs w:val="22"/>
        </w:rPr>
        <w:t>Send Non-Member List</w:t>
      </w:r>
      <w:r w:rsidR="00E66801" w:rsidRPr="00CE4F4B">
        <w:rPr>
          <w:rFonts w:ascii="Calibri" w:hAnsi="Calibri" w:cs="Calibri"/>
          <w:bCs/>
          <w:noProof/>
          <w:color w:val="FF0000"/>
          <w:sz w:val="22"/>
          <w:szCs w:val="22"/>
        </w:rPr>
        <w:t xml:space="preserve"> </w:t>
      </w:r>
      <w:r w:rsidR="00E66801" w:rsidRPr="00CE4F4B">
        <w:rPr>
          <w:rFonts w:ascii="Calibri" w:hAnsi="Calibri" w:cs="Calibri"/>
          <w:b/>
          <w:bCs/>
          <w:noProof/>
          <w:color w:val="FF0000"/>
          <w:sz w:val="22"/>
          <w:szCs w:val="22"/>
        </w:rPr>
        <w:t>– Flag Potential ‘New’ Member Leads</w:t>
      </w:r>
    </w:p>
    <w:p w14:paraId="2EFDB35A" w14:textId="2603B155" w:rsidR="0081172F" w:rsidRPr="00CE4F4B" w:rsidRDefault="0081172F" w:rsidP="006C5E1F">
      <w:pPr>
        <w:pStyle w:val="ListParagraph"/>
        <w:numPr>
          <w:ilvl w:val="1"/>
          <w:numId w:val="5"/>
        </w:numPr>
        <w:ind w:right="346"/>
        <w:rPr>
          <w:rFonts w:ascii="Calibri" w:hAnsi="Calibri" w:cs="Calibri"/>
          <w:b/>
          <w:bCs/>
          <w:noProof/>
          <w:color w:val="FF0000"/>
          <w:sz w:val="22"/>
          <w:szCs w:val="22"/>
        </w:rPr>
      </w:pPr>
      <w:r w:rsidRPr="00CE4F4B">
        <w:rPr>
          <w:rFonts w:ascii="Calibri" w:hAnsi="Calibri" w:cs="Calibri"/>
          <w:b/>
          <w:bCs/>
          <w:noProof/>
          <w:color w:val="FF0000"/>
          <w:sz w:val="22"/>
          <w:szCs w:val="22"/>
        </w:rPr>
        <w:t>POST-MEETING</w:t>
      </w:r>
    </w:p>
    <w:p w14:paraId="1709EC32" w14:textId="3B6FEB10" w:rsidR="0081172F" w:rsidRPr="00CE4F4B" w:rsidRDefault="0081172F" w:rsidP="006C5E1F">
      <w:pPr>
        <w:pStyle w:val="ListParagraph"/>
        <w:numPr>
          <w:ilvl w:val="2"/>
          <w:numId w:val="5"/>
        </w:numPr>
        <w:ind w:right="346"/>
        <w:rPr>
          <w:rFonts w:ascii="Calibri" w:hAnsi="Calibri" w:cs="Calibri"/>
          <w:bCs/>
          <w:noProof/>
          <w:color w:val="FF0000"/>
          <w:sz w:val="22"/>
          <w:szCs w:val="22"/>
        </w:rPr>
      </w:pPr>
      <w:r w:rsidRPr="00CE4F4B">
        <w:rPr>
          <w:rFonts w:ascii="Calibri" w:hAnsi="Calibri" w:cs="Calibri"/>
          <w:bCs/>
          <w:noProof/>
          <w:color w:val="FF0000"/>
          <w:sz w:val="22"/>
          <w:szCs w:val="22"/>
        </w:rPr>
        <w:t xml:space="preserve">Send Non-Member List </w:t>
      </w:r>
      <w:r w:rsidRPr="00CE4F4B">
        <w:rPr>
          <w:rFonts w:ascii="Calibri" w:hAnsi="Calibri" w:cs="Calibri"/>
          <w:b/>
          <w:bCs/>
          <w:noProof/>
          <w:color w:val="FF0000"/>
          <w:sz w:val="22"/>
          <w:szCs w:val="22"/>
        </w:rPr>
        <w:t>– Flag Potential ‘New’ Member Leads</w:t>
      </w:r>
    </w:p>
    <w:p w14:paraId="46CAE462" w14:textId="4F99A984" w:rsidR="0081172F" w:rsidRPr="00CE4F4B" w:rsidRDefault="0081172F" w:rsidP="006C5E1F">
      <w:pPr>
        <w:pStyle w:val="ListParagraph"/>
        <w:numPr>
          <w:ilvl w:val="2"/>
          <w:numId w:val="5"/>
        </w:numPr>
        <w:ind w:right="346"/>
        <w:rPr>
          <w:rFonts w:ascii="Calibri" w:hAnsi="Calibri" w:cs="Calibri"/>
          <w:bCs/>
          <w:noProof/>
          <w:color w:val="FF0000"/>
          <w:sz w:val="22"/>
          <w:szCs w:val="22"/>
        </w:rPr>
      </w:pPr>
      <w:r w:rsidRPr="00CE4F4B">
        <w:rPr>
          <w:rFonts w:ascii="Calibri" w:hAnsi="Calibri" w:cs="Calibri"/>
          <w:bCs/>
          <w:noProof/>
          <w:color w:val="FF0000"/>
          <w:sz w:val="22"/>
          <w:szCs w:val="22"/>
        </w:rPr>
        <w:t>Asssit in Managing Member Database &amp; CRM [List &amp; Tags]</w:t>
      </w:r>
    </w:p>
    <w:p w14:paraId="55090B96" w14:textId="0034C14C" w:rsidR="0081172F" w:rsidRPr="00CE4F4B" w:rsidRDefault="00031B0F" w:rsidP="006C5E1F">
      <w:pPr>
        <w:pStyle w:val="ListParagraph"/>
        <w:numPr>
          <w:ilvl w:val="2"/>
          <w:numId w:val="5"/>
        </w:numPr>
        <w:ind w:right="346"/>
        <w:rPr>
          <w:rFonts w:ascii="Calibri" w:hAnsi="Calibri" w:cs="Calibri"/>
          <w:bCs/>
          <w:noProof/>
          <w:color w:val="FF0000"/>
          <w:sz w:val="22"/>
          <w:szCs w:val="22"/>
        </w:rPr>
      </w:pPr>
      <w:r w:rsidRPr="00CE4F4B">
        <w:rPr>
          <w:rFonts w:ascii="Calibri" w:hAnsi="Calibri" w:cs="Calibri"/>
          <w:bCs/>
          <w:noProof/>
          <w:color w:val="FF0000"/>
          <w:sz w:val="22"/>
          <w:szCs w:val="22"/>
        </w:rPr>
        <w:t>Post-</w:t>
      </w:r>
      <w:r w:rsidR="0081172F" w:rsidRPr="00CE4F4B">
        <w:rPr>
          <w:rFonts w:ascii="Calibri" w:hAnsi="Calibri" w:cs="Calibri"/>
          <w:bCs/>
          <w:noProof/>
          <w:color w:val="FF0000"/>
          <w:sz w:val="22"/>
          <w:szCs w:val="22"/>
        </w:rPr>
        <w:t>Meeting Recap – Email: Thank you for attending, Meeting materials, &amp; HIghtlights</w:t>
      </w:r>
    </w:p>
    <w:p w14:paraId="776B0F9C" w14:textId="77777777" w:rsidR="00362824" w:rsidRDefault="00362824" w:rsidP="00362824">
      <w:pPr>
        <w:ind w:left="180" w:right="346"/>
        <w:rPr>
          <w:rFonts w:ascii="Calibri" w:hAnsi="Calibri" w:cs="Calibri"/>
          <w:bCs/>
          <w:noProof/>
          <w:color w:val="000000" w:themeColor="text1"/>
          <w:sz w:val="22"/>
          <w:szCs w:val="22"/>
        </w:rPr>
      </w:pPr>
    </w:p>
    <w:p w14:paraId="6142C869" w14:textId="443EFCBD" w:rsidR="00362824" w:rsidRDefault="00362824" w:rsidP="006C5E1F">
      <w:pPr>
        <w:pStyle w:val="ListParagraph"/>
        <w:numPr>
          <w:ilvl w:val="0"/>
          <w:numId w:val="5"/>
        </w:numPr>
        <w:ind w:right="346"/>
        <w:rPr>
          <w:rFonts w:ascii="Calibri" w:hAnsi="Calibri" w:cs="Calibri"/>
          <w:bCs/>
          <w:noProof/>
          <w:color w:val="000000" w:themeColor="text1"/>
          <w:sz w:val="22"/>
          <w:szCs w:val="22"/>
        </w:rPr>
      </w:pPr>
      <w:r w:rsidRPr="00362824">
        <w:rPr>
          <w:rFonts w:ascii="Calibri" w:hAnsi="Calibri" w:cs="Calibri"/>
          <w:bCs/>
          <w:noProof/>
          <w:color w:val="000000" w:themeColor="text1"/>
          <w:sz w:val="22"/>
          <w:szCs w:val="22"/>
        </w:rPr>
        <w:t>CULTIVATE MEMBER RELATIONSHIPS</w:t>
      </w:r>
    </w:p>
    <w:p w14:paraId="2827B3FC" w14:textId="320BC6A0" w:rsidR="00362824" w:rsidRPr="00362824" w:rsidRDefault="00362824" w:rsidP="006C5E1F">
      <w:pPr>
        <w:pStyle w:val="ListParagraph"/>
        <w:numPr>
          <w:ilvl w:val="1"/>
          <w:numId w:val="5"/>
        </w:numPr>
        <w:ind w:right="346"/>
        <w:rPr>
          <w:rFonts w:ascii="Calibri" w:hAnsi="Calibri" w:cs="Calibri"/>
          <w:bCs/>
          <w:noProof/>
          <w:color w:val="000000" w:themeColor="text1"/>
          <w:sz w:val="22"/>
          <w:szCs w:val="22"/>
        </w:rPr>
      </w:pPr>
      <w:r>
        <w:rPr>
          <w:rFonts w:ascii="Calibri" w:hAnsi="Calibri" w:cs="Calibri"/>
          <w:bCs/>
          <w:noProof/>
          <w:color w:val="000000" w:themeColor="text1"/>
          <w:sz w:val="22"/>
          <w:szCs w:val="22"/>
        </w:rPr>
        <w:t xml:space="preserve">Meeting Announcements: Email &amp; </w:t>
      </w:r>
      <w:r w:rsidRPr="00362824">
        <w:rPr>
          <w:rFonts w:ascii="Calibri" w:hAnsi="Calibri" w:cs="Calibri"/>
          <w:bCs/>
          <w:noProof/>
          <w:color w:val="000000" w:themeColor="text1"/>
          <w:sz w:val="22"/>
          <w:szCs w:val="22"/>
        </w:rPr>
        <w:t>Social Media</w:t>
      </w:r>
      <w:r>
        <w:rPr>
          <w:rFonts w:ascii="Calibri" w:hAnsi="Calibri" w:cs="Calibri"/>
          <w:bCs/>
          <w:noProof/>
          <w:color w:val="000000" w:themeColor="text1"/>
          <w:sz w:val="22"/>
          <w:szCs w:val="22"/>
        </w:rPr>
        <w:t xml:space="preserve"> </w:t>
      </w:r>
      <w:r w:rsidRPr="00362824">
        <w:rPr>
          <w:rFonts w:ascii="Calibri" w:hAnsi="Calibri" w:cs="Calibri"/>
          <w:bCs/>
          <w:noProof/>
          <w:color w:val="000000" w:themeColor="text1"/>
          <w:sz w:val="22"/>
          <w:szCs w:val="22"/>
        </w:rPr>
        <w:t>Post</w:t>
      </w:r>
      <w:r>
        <w:rPr>
          <w:rFonts w:ascii="Calibri" w:hAnsi="Calibri" w:cs="Calibri"/>
          <w:bCs/>
          <w:noProof/>
          <w:color w:val="000000" w:themeColor="text1"/>
          <w:sz w:val="22"/>
          <w:szCs w:val="22"/>
        </w:rPr>
        <w:t>s</w:t>
      </w:r>
    </w:p>
    <w:p w14:paraId="3E58FB26" w14:textId="7AE7161F" w:rsidR="00362824" w:rsidRDefault="00362824" w:rsidP="006C5E1F">
      <w:pPr>
        <w:pStyle w:val="ListParagraph"/>
        <w:numPr>
          <w:ilvl w:val="1"/>
          <w:numId w:val="5"/>
        </w:numPr>
        <w:ind w:right="346"/>
        <w:rPr>
          <w:rFonts w:ascii="Calibri" w:hAnsi="Calibri" w:cs="Calibri"/>
          <w:bCs/>
          <w:noProof/>
          <w:color w:val="000000" w:themeColor="text1"/>
          <w:sz w:val="22"/>
          <w:szCs w:val="22"/>
        </w:rPr>
      </w:pPr>
      <w:r>
        <w:rPr>
          <w:rFonts w:ascii="Calibri" w:hAnsi="Calibri" w:cs="Calibri"/>
          <w:bCs/>
          <w:noProof/>
          <w:color w:val="000000" w:themeColor="text1"/>
          <w:sz w:val="22"/>
          <w:szCs w:val="22"/>
        </w:rPr>
        <w:t xml:space="preserve">Call Members • Meeting Reminder w/Topics </w:t>
      </w:r>
    </w:p>
    <w:p w14:paraId="4FB6B081" w14:textId="2D009A66" w:rsidR="00362824" w:rsidRDefault="00D6121B" w:rsidP="006C5E1F">
      <w:pPr>
        <w:pStyle w:val="ListParagraph"/>
        <w:numPr>
          <w:ilvl w:val="1"/>
          <w:numId w:val="5"/>
        </w:numPr>
        <w:ind w:right="346"/>
        <w:rPr>
          <w:rFonts w:ascii="Calibri" w:hAnsi="Calibri" w:cs="Calibri"/>
          <w:bCs/>
          <w:noProof/>
          <w:color w:val="000000" w:themeColor="text1"/>
          <w:sz w:val="22"/>
          <w:szCs w:val="22"/>
        </w:rPr>
      </w:pPr>
      <w:r>
        <w:rPr>
          <w:rFonts w:ascii="Calibri" w:hAnsi="Calibri" w:cs="Calibri"/>
          <w:bCs/>
          <w:noProof/>
          <w:color w:val="000000" w:themeColor="text1"/>
          <w:sz w:val="22"/>
          <w:szCs w:val="22"/>
        </w:rPr>
        <w:t>Send Member &amp; Non-Member [Registered for Meeting] List to Patricia</w:t>
      </w:r>
    </w:p>
    <w:p w14:paraId="15ABBF29" w14:textId="5081DC18" w:rsidR="0081172F" w:rsidRPr="0081172F" w:rsidRDefault="0081172F" w:rsidP="006C5E1F">
      <w:pPr>
        <w:pStyle w:val="ListParagraph"/>
        <w:numPr>
          <w:ilvl w:val="1"/>
          <w:numId w:val="5"/>
        </w:numPr>
        <w:ind w:right="346"/>
        <w:rPr>
          <w:rFonts w:ascii="Calibri" w:hAnsi="Calibri" w:cs="Calibri"/>
          <w:bCs/>
          <w:noProof/>
          <w:color w:val="000000" w:themeColor="text1"/>
          <w:sz w:val="22"/>
          <w:szCs w:val="22"/>
        </w:rPr>
      </w:pPr>
      <w:r>
        <w:rPr>
          <w:rFonts w:ascii="Calibri" w:hAnsi="Calibri" w:cs="Calibri"/>
          <w:bCs/>
          <w:noProof/>
          <w:color w:val="000000" w:themeColor="text1"/>
          <w:sz w:val="22"/>
          <w:szCs w:val="22"/>
        </w:rPr>
        <w:t>Asssit in Managing Member Database &amp; CRM [List &amp; Tags]</w:t>
      </w:r>
    </w:p>
    <w:p w14:paraId="75766014" w14:textId="5520D81F" w:rsidR="00E41848" w:rsidRDefault="00E41848" w:rsidP="00031B0F">
      <w:pPr>
        <w:ind w:right="346"/>
        <w:rPr>
          <w:rFonts w:ascii="Calibri" w:hAnsi="Calibri" w:cs="Calibri"/>
          <w:bCs/>
          <w:noProof/>
          <w:color w:val="000000" w:themeColor="text1"/>
          <w:sz w:val="22"/>
          <w:szCs w:val="22"/>
        </w:rPr>
      </w:pPr>
    </w:p>
    <w:p w14:paraId="018EF363" w14:textId="7BD7546B" w:rsidR="00362824" w:rsidRDefault="00E66801" w:rsidP="00E66801">
      <w:pPr>
        <w:ind w:left="180" w:right="346"/>
        <w:rPr>
          <w:rFonts w:ascii="Calibri" w:hAnsi="Calibri" w:cs="Calibri"/>
          <w:b/>
          <w:bCs/>
          <w:noProof/>
          <w:color w:val="243E90"/>
          <w:sz w:val="22"/>
          <w:szCs w:val="22"/>
        </w:rPr>
      </w:pPr>
      <w:r w:rsidRPr="00E66801">
        <w:rPr>
          <w:rFonts w:ascii="Calibri" w:hAnsi="Calibri" w:cs="Calibri"/>
          <w:b/>
          <w:bCs/>
          <w:noProof/>
          <w:color w:val="243E90"/>
          <w:sz w:val="22"/>
          <w:szCs w:val="22"/>
        </w:rPr>
        <w:t xml:space="preserve">| </w:t>
      </w:r>
      <w:r w:rsidR="00362824" w:rsidRPr="00E66801">
        <w:rPr>
          <w:rFonts w:ascii="Calibri" w:hAnsi="Calibri" w:cs="Calibri"/>
          <w:b/>
          <w:bCs/>
          <w:noProof/>
          <w:color w:val="243E90"/>
          <w:sz w:val="22"/>
          <w:szCs w:val="22"/>
        </w:rPr>
        <w:t>STAFF ACTION ITEMS</w:t>
      </w:r>
    </w:p>
    <w:p w14:paraId="0ECE8702" w14:textId="3E4F29AC" w:rsidR="00E66801" w:rsidRPr="00E66801" w:rsidRDefault="00E66801" w:rsidP="00E66801">
      <w:pPr>
        <w:ind w:left="180" w:right="346" w:firstLine="360"/>
        <w:rPr>
          <w:rFonts w:ascii="Calibri" w:hAnsi="Calibri" w:cs="Calibri"/>
          <w:b/>
          <w:bCs/>
          <w:noProof/>
          <w:color w:val="243E90"/>
          <w:sz w:val="22"/>
          <w:szCs w:val="22"/>
        </w:rPr>
      </w:pPr>
      <w:r>
        <w:rPr>
          <w:rFonts w:ascii="Calibri" w:hAnsi="Calibri" w:cs="Calibri"/>
          <w:b/>
          <w:bCs/>
          <w:noProof/>
          <w:color w:val="243E90"/>
          <w:sz w:val="22"/>
          <w:szCs w:val="22"/>
        </w:rPr>
        <w:t>PATRICIA</w:t>
      </w:r>
    </w:p>
    <w:p w14:paraId="5904D461" w14:textId="77777777" w:rsidR="00E570DD" w:rsidRPr="00E66801" w:rsidRDefault="00E570DD" w:rsidP="006C5E1F">
      <w:pPr>
        <w:pStyle w:val="ListParagraph"/>
        <w:numPr>
          <w:ilvl w:val="0"/>
          <w:numId w:val="4"/>
        </w:numPr>
        <w:ind w:right="346"/>
        <w:rPr>
          <w:rFonts w:ascii="Calibri" w:hAnsi="Calibri" w:cs="Calibri"/>
          <w:i/>
          <w:noProof/>
          <w:color w:val="000000" w:themeColor="text1"/>
          <w:sz w:val="22"/>
          <w:szCs w:val="22"/>
        </w:rPr>
      </w:pPr>
      <w:r>
        <w:rPr>
          <w:rFonts w:ascii="Calibri" w:hAnsi="Calibri" w:cs="Calibri"/>
          <w:noProof/>
          <w:color w:val="000000" w:themeColor="text1"/>
          <w:sz w:val="22"/>
          <w:szCs w:val="22"/>
        </w:rPr>
        <w:t>TO DO</w:t>
      </w:r>
    </w:p>
    <w:p w14:paraId="4B358944" w14:textId="77777777" w:rsidR="00E66801" w:rsidRDefault="00E66801" w:rsidP="00E66801">
      <w:pPr>
        <w:ind w:left="180" w:right="346" w:firstLine="360"/>
        <w:rPr>
          <w:rFonts w:ascii="Calibri" w:hAnsi="Calibri" w:cs="Calibri"/>
          <w:b/>
          <w:bCs/>
          <w:noProof/>
          <w:color w:val="243E90"/>
          <w:sz w:val="22"/>
          <w:szCs w:val="22"/>
        </w:rPr>
      </w:pPr>
    </w:p>
    <w:p w14:paraId="6F903A99" w14:textId="7CA1187E" w:rsidR="00E66801" w:rsidRPr="00E66801" w:rsidRDefault="00E66801" w:rsidP="00E66801">
      <w:pPr>
        <w:ind w:left="180" w:right="346" w:firstLine="360"/>
        <w:rPr>
          <w:rFonts w:ascii="Calibri" w:hAnsi="Calibri" w:cs="Calibri"/>
          <w:b/>
          <w:bCs/>
          <w:noProof/>
          <w:color w:val="243E90"/>
          <w:sz w:val="22"/>
          <w:szCs w:val="22"/>
        </w:rPr>
      </w:pPr>
      <w:r>
        <w:rPr>
          <w:rFonts w:ascii="Calibri" w:hAnsi="Calibri" w:cs="Calibri"/>
          <w:b/>
          <w:bCs/>
          <w:noProof/>
          <w:color w:val="243E90"/>
          <w:sz w:val="22"/>
          <w:szCs w:val="22"/>
        </w:rPr>
        <w:t>CONNIE</w:t>
      </w:r>
    </w:p>
    <w:p w14:paraId="4C735F4D" w14:textId="40537CD3" w:rsidR="00E66801" w:rsidRPr="00E66801" w:rsidRDefault="00E66801" w:rsidP="006C5E1F">
      <w:pPr>
        <w:pStyle w:val="ListParagraph"/>
        <w:numPr>
          <w:ilvl w:val="0"/>
          <w:numId w:val="4"/>
        </w:numPr>
        <w:ind w:right="346"/>
        <w:rPr>
          <w:rFonts w:ascii="Calibri" w:hAnsi="Calibri" w:cs="Calibri"/>
          <w:i/>
          <w:noProof/>
          <w:color w:val="000000" w:themeColor="text1"/>
          <w:sz w:val="22"/>
          <w:szCs w:val="22"/>
        </w:rPr>
      </w:pPr>
      <w:r>
        <w:rPr>
          <w:rFonts w:ascii="Calibri" w:hAnsi="Calibri" w:cs="Calibri"/>
          <w:noProof/>
          <w:color w:val="000000" w:themeColor="text1"/>
          <w:sz w:val="22"/>
          <w:szCs w:val="22"/>
        </w:rPr>
        <w:t>TO DO</w:t>
      </w:r>
    </w:p>
    <w:p w14:paraId="1D6A5FA8" w14:textId="77777777" w:rsidR="00E66801" w:rsidRPr="00E66801" w:rsidRDefault="00E66801" w:rsidP="00E570DD">
      <w:pPr>
        <w:ind w:right="346"/>
        <w:rPr>
          <w:rFonts w:ascii="Calibri" w:hAnsi="Calibri" w:cs="Calibri"/>
          <w:i/>
          <w:noProof/>
          <w:color w:val="000000" w:themeColor="text1"/>
          <w:sz w:val="22"/>
          <w:szCs w:val="22"/>
        </w:rPr>
      </w:pPr>
    </w:p>
    <w:p w14:paraId="619CFC39" w14:textId="2A7DB86D" w:rsidR="00E66801" w:rsidRPr="00E66801" w:rsidRDefault="00E66801" w:rsidP="00E66801">
      <w:pPr>
        <w:ind w:left="180" w:right="346" w:firstLine="360"/>
        <w:rPr>
          <w:rFonts w:ascii="Calibri" w:hAnsi="Calibri" w:cs="Calibri"/>
          <w:b/>
          <w:bCs/>
          <w:noProof/>
          <w:color w:val="243E90"/>
          <w:sz w:val="22"/>
          <w:szCs w:val="22"/>
        </w:rPr>
      </w:pPr>
      <w:r>
        <w:rPr>
          <w:rFonts w:ascii="Calibri" w:hAnsi="Calibri" w:cs="Calibri"/>
          <w:b/>
          <w:bCs/>
          <w:noProof/>
          <w:color w:val="243E90"/>
          <w:sz w:val="22"/>
          <w:szCs w:val="22"/>
        </w:rPr>
        <w:t>BOARD</w:t>
      </w:r>
    </w:p>
    <w:p w14:paraId="1889F332" w14:textId="3B211731" w:rsidR="007B602A" w:rsidRPr="0081172F" w:rsidRDefault="00E66801" w:rsidP="006C5E1F">
      <w:pPr>
        <w:pStyle w:val="ListParagraph"/>
        <w:numPr>
          <w:ilvl w:val="0"/>
          <w:numId w:val="4"/>
        </w:numPr>
        <w:ind w:right="346"/>
        <w:rPr>
          <w:rFonts w:ascii="Calibri" w:hAnsi="Calibri" w:cs="Calibri"/>
          <w:b/>
          <w:noProof/>
          <w:color w:val="000000" w:themeColor="text1"/>
          <w:sz w:val="22"/>
          <w:szCs w:val="22"/>
        </w:rPr>
      </w:pPr>
      <w:r>
        <w:rPr>
          <w:rFonts w:ascii="Calibri" w:hAnsi="Calibri" w:cs="Calibri"/>
          <w:noProof/>
          <w:color w:val="000000" w:themeColor="text1"/>
          <w:sz w:val="22"/>
          <w:szCs w:val="22"/>
        </w:rPr>
        <w:t>TO DO</w:t>
      </w:r>
    </w:p>
    <w:p w14:paraId="1CDDF431" w14:textId="77777777" w:rsidR="0081172F" w:rsidRPr="0081172F" w:rsidRDefault="0081172F" w:rsidP="0081172F">
      <w:pPr>
        <w:pStyle w:val="ListParagraph"/>
        <w:ind w:left="900" w:right="346"/>
        <w:rPr>
          <w:rFonts w:ascii="Calibri" w:hAnsi="Calibri" w:cs="Calibri"/>
          <w:b/>
          <w:noProof/>
          <w:color w:val="000000" w:themeColor="text1"/>
          <w:sz w:val="22"/>
          <w:szCs w:val="22"/>
        </w:rPr>
      </w:pPr>
    </w:p>
    <w:sectPr w:rsidR="0081172F" w:rsidRPr="0081172F" w:rsidSect="00255BE4">
      <w:headerReference w:type="default" r:id="rId34"/>
      <w:footerReference w:type="default" r:id="rId35"/>
      <w:headerReference w:type="first" r:id="rId36"/>
      <w:footerReference w:type="first" r:id="rId37"/>
      <w:type w:val="continuous"/>
      <w:pgSz w:w="12240" w:h="15840"/>
      <w:pgMar w:top="360" w:right="547" w:bottom="806" w:left="547" w:header="36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7414A" w14:textId="77777777" w:rsidR="00995C87" w:rsidRDefault="00995C87" w:rsidP="00EB062A">
      <w:r>
        <w:separator/>
      </w:r>
    </w:p>
  </w:endnote>
  <w:endnote w:type="continuationSeparator" w:id="0">
    <w:p w14:paraId="57077717" w14:textId="77777777" w:rsidR="00995C87" w:rsidRDefault="00995C87" w:rsidP="00EB0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rebuchet MS">
    <w:panose1 w:val="020B0703020202090204"/>
    <w:charset w:val="00"/>
    <w:family w:val="swiss"/>
    <w:pitch w:val="variable"/>
    <w:sig w:usb0="00000287" w:usb1="00000000" w:usb2="00000000" w:usb3="00000000" w:csb0="0000009F" w:csb1="00000000"/>
  </w:font>
  <w:font w:name="Times">
    <w:altName w:val="Cambria"/>
    <w:panose1 w:val="020B0604020202020204"/>
    <w:charset w:val="00"/>
    <w:family w:val="roman"/>
    <w:notTrueType/>
    <w:pitch w:val="default"/>
  </w:font>
  <w:font w:name="Myriad Pro Light Condensed">
    <w:panose1 w:val="020B0406030403020204"/>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59755" w14:textId="2E5FBC34" w:rsidR="00677C2F" w:rsidRPr="00E4603E" w:rsidRDefault="00677C2F" w:rsidP="00C648D3">
    <w:pPr>
      <w:pStyle w:val="Footer"/>
      <w:jc w:val="right"/>
      <w:rPr>
        <w:rFonts w:ascii="Calibri" w:hAnsi="Calibri" w:cs="Calibri"/>
      </w:rPr>
    </w:pPr>
    <w:r w:rsidRPr="00E4603E">
      <w:rPr>
        <w:rFonts w:ascii="Calibri" w:hAnsi="Calibri" w:cs="Calibri"/>
        <w:smallCaps/>
        <w:color w:val="4472C4"/>
      </w:rPr>
      <w:t>energy efficiency business coalition</w:t>
    </w:r>
    <w:r w:rsidRPr="00E4603E">
      <w:rPr>
        <w:rFonts w:ascii="Calibri" w:hAnsi="Calibri" w:cs="Calibri"/>
        <w:smallCaps/>
        <w:color w:val="4472C4"/>
        <w:sz w:val="16"/>
        <w:szCs w:val="16"/>
      </w:rPr>
      <w:t xml:space="preserve"> •</w:t>
    </w:r>
    <w:r w:rsidRPr="00E4603E">
      <w:rPr>
        <w:rFonts w:ascii="Calibri" w:hAnsi="Calibri" w:cs="Calibri"/>
        <w:smallCaps/>
        <w:color w:val="4472C4"/>
      </w:rPr>
      <w:t xml:space="preserve"> </w:t>
    </w:r>
    <w:r w:rsidRPr="00E4603E">
      <w:rPr>
        <w:rFonts w:ascii="Calibri" w:hAnsi="Calibri" w:cs="Calibri"/>
        <w:smallCaps/>
        <w:color w:val="4472C4"/>
        <w:sz w:val="20"/>
        <w:szCs w:val="20"/>
      </w:rPr>
      <w:t>720.274.9764</w:t>
    </w:r>
    <w:r w:rsidRPr="00E4603E">
      <w:rPr>
        <w:rFonts w:ascii="Calibri" w:hAnsi="Calibri" w:cs="Calibri"/>
        <w:smallCaps/>
        <w:color w:val="4472C4"/>
        <w:sz w:val="16"/>
        <w:szCs w:val="16"/>
      </w:rPr>
      <w:t xml:space="preserve"> •</w:t>
    </w:r>
    <w:r w:rsidRPr="00E4603E">
      <w:rPr>
        <w:rFonts w:ascii="Calibri" w:hAnsi="Calibri" w:cs="Calibri"/>
        <w:smallCaps/>
        <w:color w:val="4472C4"/>
      </w:rPr>
      <w:t xml:space="preserve"> www.eebco.org | </w:t>
    </w:r>
    <w:r w:rsidRPr="00E4603E">
      <w:rPr>
        <w:rFonts w:ascii="Calibri" w:hAnsi="Calibri" w:cs="Calibri"/>
        <w:smallCaps/>
        <w:color w:val="4472C4"/>
      </w:rPr>
      <w:fldChar w:fldCharType="begin"/>
    </w:r>
    <w:r w:rsidRPr="00E4603E">
      <w:rPr>
        <w:rFonts w:ascii="Calibri" w:hAnsi="Calibri" w:cs="Calibri"/>
        <w:smallCaps/>
        <w:color w:val="4472C4"/>
      </w:rPr>
      <w:instrText>PAGE</w:instrText>
    </w:r>
    <w:r w:rsidRPr="00E4603E">
      <w:rPr>
        <w:rFonts w:ascii="Calibri" w:hAnsi="Calibri" w:cs="Calibri"/>
        <w:smallCaps/>
        <w:color w:val="4472C4"/>
      </w:rPr>
      <w:fldChar w:fldCharType="separate"/>
    </w:r>
    <w:r w:rsidRPr="00E4603E">
      <w:rPr>
        <w:rFonts w:ascii="Calibri" w:hAnsi="Calibri" w:cs="Calibri"/>
        <w:smallCaps/>
        <w:color w:val="4472C4"/>
      </w:rPr>
      <w:t>1</w:t>
    </w:r>
    <w:r w:rsidRPr="00E4603E">
      <w:rPr>
        <w:rFonts w:ascii="Calibri" w:hAnsi="Calibri" w:cs="Calibri"/>
        <w:smallCaps/>
        <w:color w:val="4472C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C2CB8" w14:textId="77777777" w:rsidR="00677C2F" w:rsidRPr="00E4603E" w:rsidRDefault="00677C2F" w:rsidP="005122F9">
    <w:pPr>
      <w:pStyle w:val="Footer"/>
      <w:jc w:val="right"/>
      <w:rPr>
        <w:rFonts w:ascii="Calibri" w:hAnsi="Calibri" w:cs="Calibri"/>
      </w:rPr>
    </w:pPr>
    <w:r w:rsidRPr="00E4603E">
      <w:rPr>
        <w:rFonts w:ascii="Calibri" w:hAnsi="Calibri" w:cs="Calibri"/>
        <w:smallCaps/>
        <w:color w:val="4472C4"/>
      </w:rPr>
      <w:t>energy efficiency business coalition</w:t>
    </w:r>
    <w:r w:rsidRPr="00E4603E">
      <w:rPr>
        <w:rFonts w:ascii="Calibri" w:hAnsi="Calibri" w:cs="Calibri"/>
        <w:smallCaps/>
        <w:color w:val="4472C4"/>
        <w:sz w:val="16"/>
        <w:szCs w:val="16"/>
      </w:rPr>
      <w:t xml:space="preserve"> •</w:t>
    </w:r>
    <w:r w:rsidRPr="00E4603E">
      <w:rPr>
        <w:rFonts w:ascii="Calibri" w:hAnsi="Calibri" w:cs="Calibri"/>
        <w:smallCaps/>
        <w:color w:val="4472C4"/>
      </w:rPr>
      <w:t xml:space="preserve"> </w:t>
    </w:r>
    <w:r w:rsidRPr="00E4603E">
      <w:rPr>
        <w:rFonts w:ascii="Calibri" w:hAnsi="Calibri" w:cs="Calibri"/>
        <w:smallCaps/>
        <w:color w:val="4472C4"/>
        <w:sz w:val="20"/>
        <w:szCs w:val="20"/>
      </w:rPr>
      <w:t>720.274.9764</w:t>
    </w:r>
    <w:r w:rsidRPr="00E4603E">
      <w:rPr>
        <w:rFonts w:ascii="Calibri" w:hAnsi="Calibri" w:cs="Calibri"/>
        <w:smallCaps/>
        <w:color w:val="4472C4"/>
        <w:sz w:val="16"/>
        <w:szCs w:val="16"/>
      </w:rPr>
      <w:t xml:space="preserve"> •</w:t>
    </w:r>
    <w:r w:rsidRPr="00E4603E">
      <w:rPr>
        <w:rFonts w:ascii="Calibri" w:hAnsi="Calibri" w:cs="Calibri"/>
        <w:smallCaps/>
        <w:color w:val="4472C4"/>
      </w:rPr>
      <w:t xml:space="preserve"> www.eebco.org | </w:t>
    </w:r>
    <w:r w:rsidRPr="00E4603E">
      <w:rPr>
        <w:rFonts w:ascii="Calibri" w:hAnsi="Calibri" w:cs="Calibri"/>
        <w:smallCaps/>
        <w:color w:val="4472C4"/>
      </w:rPr>
      <w:fldChar w:fldCharType="begin"/>
    </w:r>
    <w:r w:rsidRPr="00E4603E">
      <w:rPr>
        <w:rFonts w:ascii="Calibri" w:hAnsi="Calibri" w:cs="Calibri"/>
        <w:smallCaps/>
        <w:color w:val="4472C4"/>
      </w:rPr>
      <w:instrText>PAGE</w:instrText>
    </w:r>
    <w:r w:rsidRPr="00E4603E">
      <w:rPr>
        <w:rFonts w:ascii="Calibri" w:hAnsi="Calibri" w:cs="Calibri"/>
        <w:smallCaps/>
        <w:color w:val="4472C4"/>
      </w:rPr>
      <w:fldChar w:fldCharType="separate"/>
    </w:r>
    <w:r w:rsidRPr="00E4603E">
      <w:rPr>
        <w:rFonts w:ascii="Calibri" w:hAnsi="Calibri" w:cs="Calibri"/>
        <w:smallCaps/>
        <w:color w:val="4472C4"/>
      </w:rPr>
      <w:t>2</w:t>
    </w:r>
    <w:r w:rsidRPr="00E4603E">
      <w:rPr>
        <w:rFonts w:ascii="Calibri" w:hAnsi="Calibri" w:cs="Calibri"/>
        <w:smallCaps/>
        <w:color w:val="4472C4"/>
      </w:rPr>
      <w:fldChar w:fldCharType="end"/>
    </w:r>
  </w:p>
  <w:p w14:paraId="4336FAC2" w14:textId="77777777" w:rsidR="00677C2F" w:rsidRPr="005122F9" w:rsidRDefault="00677C2F" w:rsidP="005122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BD64A" w14:textId="77777777" w:rsidR="00995C87" w:rsidRDefault="00995C87" w:rsidP="00EB062A">
      <w:r>
        <w:separator/>
      </w:r>
    </w:p>
  </w:footnote>
  <w:footnote w:type="continuationSeparator" w:id="0">
    <w:p w14:paraId="45414455" w14:textId="77777777" w:rsidR="00995C87" w:rsidRDefault="00995C87" w:rsidP="00EB0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27462" w14:textId="7163A542" w:rsidR="00677C2F" w:rsidRPr="002074BC" w:rsidRDefault="002074BC" w:rsidP="002074BC">
    <w:pPr>
      <w:pStyle w:val="Header"/>
      <w:spacing w:after="200"/>
      <w:rPr>
        <w:b/>
        <w:bCs/>
        <w:smallCaps/>
        <w:color w:val="294B93"/>
        <w:sz w:val="20"/>
        <w:szCs w:val="20"/>
      </w:rPr>
    </w:pPr>
    <w:r w:rsidRPr="0070413C">
      <w:rPr>
        <w:rFonts w:ascii="Calibri" w:hAnsi="Calibri" w:cs="Calibri"/>
        <w:b/>
        <w:bCs/>
        <w:smallCaps/>
        <w:color w:val="294B93"/>
        <w:sz w:val="20"/>
        <w:szCs w:val="20"/>
      </w:rPr>
      <w:t xml:space="preserve">ENERGY EFFICIENCY BUSINESS COALITION </w:t>
    </w:r>
    <w:r>
      <w:rPr>
        <w:b/>
        <w:bCs/>
        <w:smallCaps/>
        <w:color w:val="294B93"/>
        <w:sz w:val="20"/>
        <w:szCs w:val="20"/>
      </w:rPr>
      <w:t>— </w:t>
    </w:r>
    <w:r w:rsidR="0058704E" w:rsidRPr="0058704E">
      <w:rPr>
        <w:b/>
        <w:bCs/>
        <w:smallCaps/>
        <w:color w:val="294B93"/>
        <w:sz w:val="18"/>
        <w:szCs w:val="18"/>
      </w:rPr>
      <w:t>HVAC • HP ACTION GROUP</w:t>
    </w:r>
    <w:r w:rsidR="0058704E">
      <w:rPr>
        <w:b/>
        <w:bCs/>
        <w:smallCaps/>
        <w:color w:val="294B93"/>
        <w:sz w:val="20"/>
        <w:szCs w:val="20"/>
      </w:rPr>
      <w:t xml:space="preserve"> </w:t>
    </w:r>
    <w:r w:rsidRPr="0070413C">
      <w:rPr>
        <w:rFonts w:ascii="Calibri" w:hAnsi="Calibri" w:cs="Calibri"/>
        <w:b/>
        <w:bCs/>
        <w:smallCaps/>
        <w:color w:val="294B93"/>
        <w:sz w:val="20"/>
        <w:szCs w:val="20"/>
      </w:rPr>
      <w:t xml:space="preserve">| </w:t>
    </w:r>
    <w:r w:rsidRPr="0070413C">
      <w:rPr>
        <w:rFonts w:ascii="Calibri" w:hAnsi="Calibri" w:cs="Calibri"/>
        <w:b/>
        <w:bCs/>
        <w:i/>
        <w:smallCaps/>
        <w:color w:val="294B93"/>
        <w:sz w:val="20"/>
        <w:szCs w:val="20"/>
      </w:rPr>
      <w:t>growing the industry together</w:t>
    </w:r>
    <w:r w:rsidRPr="0070413C">
      <w:rPr>
        <w:rFonts w:ascii="Calibri" w:hAnsi="Calibri" w:cs="Calibri"/>
        <w:b/>
        <w:bCs/>
        <w:smallCaps/>
        <w:color w:val="294B93"/>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34EE4" w14:textId="059AC0EF" w:rsidR="00677C2F" w:rsidRDefault="001D6636" w:rsidP="005122F9">
    <w:pPr>
      <w:jc w:val="center"/>
      <w:rPr>
        <w:b/>
      </w:rPr>
    </w:pPr>
    <w:r>
      <w:rPr>
        <w:b/>
        <w:noProof/>
      </w:rPr>
      <w:drawing>
        <wp:inline distT="0" distB="0" distL="0" distR="0" wp14:anchorId="33ED9CEF" wp14:editId="5AB24F58">
          <wp:extent cx="7077710" cy="509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8'_2022.png"/>
                  <pic:cNvPicPr/>
                </pic:nvPicPr>
                <pic:blipFill>
                  <a:blip r:embed="rId1">
                    <a:extLst>
                      <a:ext uri="{28A0092B-C50C-407E-A947-70E740481C1C}">
                        <a14:useLocalDpi xmlns:a14="http://schemas.microsoft.com/office/drawing/2010/main" val="0"/>
                      </a:ext>
                    </a:extLst>
                  </a:blip>
                  <a:stretch>
                    <a:fillRect/>
                  </a:stretch>
                </pic:blipFill>
                <pic:spPr>
                  <a:xfrm>
                    <a:off x="0" y="0"/>
                    <a:ext cx="7077710" cy="509905"/>
                  </a:xfrm>
                  <a:prstGeom prst="rect">
                    <a:avLst/>
                  </a:prstGeom>
                </pic:spPr>
              </pic:pic>
            </a:graphicData>
          </a:graphic>
        </wp:inline>
      </w:drawing>
    </w:r>
  </w:p>
  <w:p w14:paraId="1CE83BC3" w14:textId="77777777" w:rsidR="001D6636" w:rsidRDefault="001D6636" w:rsidP="005122F9">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9AD31EB"/>
    <w:multiLevelType w:val="hybridMultilevel"/>
    <w:tmpl w:val="67941148"/>
    <w:lvl w:ilvl="0" w:tplc="8626D4BE">
      <w:start w:val="1"/>
      <w:numFmt w:val="decimal"/>
      <w:pStyle w:val="IngredintsSteps"/>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D7A58"/>
    <w:multiLevelType w:val="multilevel"/>
    <w:tmpl w:val="C7D0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B3510"/>
    <w:multiLevelType w:val="multilevel"/>
    <w:tmpl w:val="D258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703B43"/>
    <w:multiLevelType w:val="multilevel"/>
    <w:tmpl w:val="4FA8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EE2F74"/>
    <w:multiLevelType w:val="hybridMultilevel"/>
    <w:tmpl w:val="AACAB67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5A8A199C"/>
    <w:multiLevelType w:val="hybridMultilevel"/>
    <w:tmpl w:val="393C1CB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66422F7C"/>
    <w:multiLevelType w:val="multilevel"/>
    <w:tmpl w:val="DB80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50045F"/>
    <w:multiLevelType w:val="multilevel"/>
    <w:tmpl w:val="F654A4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9C6FAF"/>
    <w:multiLevelType w:val="hybridMultilevel"/>
    <w:tmpl w:val="D264E078"/>
    <w:lvl w:ilvl="0" w:tplc="090205E0">
      <w:start w:val="1"/>
      <w:numFmt w:val="decimal"/>
      <w:lvlText w:val="%1."/>
      <w:lvlJc w:val="left"/>
      <w:pPr>
        <w:tabs>
          <w:tab w:val="num" w:pos="720"/>
        </w:tabs>
        <w:ind w:left="720" w:hanging="360"/>
      </w:pPr>
    </w:lvl>
    <w:lvl w:ilvl="1" w:tplc="CD863BD0" w:tentative="1">
      <w:start w:val="1"/>
      <w:numFmt w:val="decimal"/>
      <w:lvlText w:val="%2."/>
      <w:lvlJc w:val="left"/>
      <w:pPr>
        <w:tabs>
          <w:tab w:val="num" w:pos="1440"/>
        </w:tabs>
        <w:ind w:left="1440" w:hanging="360"/>
      </w:pPr>
    </w:lvl>
    <w:lvl w:ilvl="2" w:tplc="1FA431D0" w:tentative="1">
      <w:start w:val="1"/>
      <w:numFmt w:val="decimal"/>
      <w:lvlText w:val="%3."/>
      <w:lvlJc w:val="left"/>
      <w:pPr>
        <w:tabs>
          <w:tab w:val="num" w:pos="2160"/>
        </w:tabs>
        <w:ind w:left="2160" w:hanging="360"/>
      </w:pPr>
    </w:lvl>
    <w:lvl w:ilvl="3" w:tplc="63AAC4C2" w:tentative="1">
      <w:start w:val="1"/>
      <w:numFmt w:val="decimal"/>
      <w:lvlText w:val="%4."/>
      <w:lvlJc w:val="left"/>
      <w:pPr>
        <w:tabs>
          <w:tab w:val="num" w:pos="2880"/>
        </w:tabs>
        <w:ind w:left="2880" w:hanging="360"/>
      </w:pPr>
    </w:lvl>
    <w:lvl w:ilvl="4" w:tplc="F290FD42" w:tentative="1">
      <w:start w:val="1"/>
      <w:numFmt w:val="decimal"/>
      <w:lvlText w:val="%5."/>
      <w:lvlJc w:val="left"/>
      <w:pPr>
        <w:tabs>
          <w:tab w:val="num" w:pos="3600"/>
        </w:tabs>
        <w:ind w:left="3600" w:hanging="360"/>
      </w:pPr>
    </w:lvl>
    <w:lvl w:ilvl="5" w:tplc="759A165E" w:tentative="1">
      <w:start w:val="1"/>
      <w:numFmt w:val="decimal"/>
      <w:lvlText w:val="%6."/>
      <w:lvlJc w:val="left"/>
      <w:pPr>
        <w:tabs>
          <w:tab w:val="num" w:pos="4320"/>
        </w:tabs>
        <w:ind w:left="4320" w:hanging="360"/>
      </w:pPr>
    </w:lvl>
    <w:lvl w:ilvl="6" w:tplc="74B493B2" w:tentative="1">
      <w:start w:val="1"/>
      <w:numFmt w:val="decimal"/>
      <w:lvlText w:val="%7."/>
      <w:lvlJc w:val="left"/>
      <w:pPr>
        <w:tabs>
          <w:tab w:val="num" w:pos="5040"/>
        </w:tabs>
        <w:ind w:left="5040" w:hanging="360"/>
      </w:pPr>
    </w:lvl>
    <w:lvl w:ilvl="7" w:tplc="A880DFD6" w:tentative="1">
      <w:start w:val="1"/>
      <w:numFmt w:val="decimal"/>
      <w:lvlText w:val="%8."/>
      <w:lvlJc w:val="left"/>
      <w:pPr>
        <w:tabs>
          <w:tab w:val="num" w:pos="5760"/>
        </w:tabs>
        <w:ind w:left="5760" w:hanging="360"/>
      </w:pPr>
    </w:lvl>
    <w:lvl w:ilvl="8" w:tplc="BC189830" w:tentative="1">
      <w:start w:val="1"/>
      <w:numFmt w:val="decimal"/>
      <w:lvlText w:val="%9."/>
      <w:lvlJc w:val="left"/>
      <w:pPr>
        <w:tabs>
          <w:tab w:val="num" w:pos="6480"/>
        </w:tabs>
        <w:ind w:left="6480" w:hanging="360"/>
      </w:pPr>
    </w:lvl>
  </w:abstractNum>
  <w:abstractNum w:abstractNumId="10" w15:restartNumberingAfterBreak="0">
    <w:nsid w:val="76CD6567"/>
    <w:multiLevelType w:val="hybridMultilevel"/>
    <w:tmpl w:val="6DCCBCB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77926799"/>
    <w:multiLevelType w:val="hybridMultilevel"/>
    <w:tmpl w:val="C2B2C7B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78145AC7"/>
    <w:multiLevelType w:val="hybridMultilevel"/>
    <w:tmpl w:val="9F4C9C68"/>
    <w:lvl w:ilvl="0" w:tplc="B4BACEEE">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6"/>
  </w:num>
  <w:num w:numId="5">
    <w:abstractNumId w:val="11"/>
  </w:num>
  <w:num w:numId="6">
    <w:abstractNumId w:val="0"/>
  </w:num>
  <w:num w:numId="7">
    <w:abstractNumId w:val="12"/>
  </w:num>
  <w:num w:numId="8">
    <w:abstractNumId w:val="3"/>
  </w:num>
  <w:num w:numId="9">
    <w:abstractNumId w:val="7"/>
  </w:num>
  <w:num w:numId="10">
    <w:abstractNumId w:val="4"/>
  </w:num>
  <w:num w:numId="11">
    <w:abstractNumId w:val="8"/>
  </w:num>
  <w:num w:numId="12">
    <w:abstractNumId w:val="2"/>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zMbYwMTA2M7AAQiUdpeDU4uLM/DyQAiODWgBfsvc/LQAAAA=="/>
  </w:docVars>
  <w:rsids>
    <w:rsidRoot w:val="00EB062A"/>
    <w:rsid w:val="00000E01"/>
    <w:rsid w:val="00005AF8"/>
    <w:rsid w:val="0001255A"/>
    <w:rsid w:val="000216D7"/>
    <w:rsid w:val="00031B0F"/>
    <w:rsid w:val="00040320"/>
    <w:rsid w:val="00041B89"/>
    <w:rsid w:val="00045864"/>
    <w:rsid w:val="00046472"/>
    <w:rsid w:val="000475F9"/>
    <w:rsid w:val="00064247"/>
    <w:rsid w:val="00067BB1"/>
    <w:rsid w:val="0007179A"/>
    <w:rsid w:val="00074F0F"/>
    <w:rsid w:val="000762D3"/>
    <w:rsid w:val="0008034C"/>
    <w:rsid w:val="00086AB3"/>
    <w:rsid w:val="00090037"/>
    <w:rsid w:val="000907BE"/>
    <w:rsid w:val="00091EDA"/>
    <w:rsid w:val="0009693C"/>
    <w:rsid w:val="00097899"/>
    <w:rsid w:val="000B3BCD"/>
    <w:rsid w:val="000B45E8"/>
    <w:rsid w:val="000D3B59"/>
    <w:rsid w:val="000D73E9"/>
    <w:rsid w:val="000E33F1"/>
    <w:rsid w:val="000E4EE6"/>
    <w:rsid w:val="000E4FAE"/>
    <w:rsid w:val="000E7BB2"/>
    <w:rsid w:val="00101D1A"/>
    <w:rsid w:val="001051E4"/>
    <w:rsid w:val="00106E1E"/>
    <w:rsid w:val="00107206"/>
    <w:rsid w:val="0011388F"/>
    <w:rsid w:val="001160BC"/>
    <w:rsid w:val="00120A6E"/>
    <w:rsid w:val="00120C19"/>
    <w:rsid w:val="00123249"/>
    <w:rsid w:val="0012618B"/>
    <w:rsid w:val="0013111B"/>
    <w:rsid w:val="0013590E"/>
    <w:rsid w:val="00165380"/>
    <w:rsid w:val="00166D1E"/>
    <w:rsid w:val="00167C56"/>
    <w:rsid w:val="001748D7"/>
    <w:rsid w:val="00176B07"/>
    <w:rsid w:val="00182E49"/>
    <w:rsid w:val="00191D59"/>
    <w:rsid w:val="00194A7A"/>
    <w:rsid w:val="001A0C19"/>
    <w:rsid w:val="001A3547"/>
    <w:rsid w:val="001B73EE"/>
    <w:rsid w:val="001B7DE5"/>
    <w:rsid w:val="001C6BA4"/>
    <w:rsid w:val="001C72BB"/>
    <w:rsid w:val="001D196E"/>
    <w:rsid w:val="001D6636"/>
    <w:rsid w:val="001E04E8"/>
    <w:rsid w:val="001F3358"/>
    <w:rsid w:val="001F529E"/>
    <w:rsid w:val="001F6665"/>
    <w:rsid w:val="00200B10"/>
    <w:rsid w:val="00202CBC"/>
    <w:rsid w:val="0020342B"/>
    <w:rsid w:val="002074BC"/>
    <w:rsid w:val="00216979"/>
    <w:rsid w:val="00217884"/>
    <w:rsid w:val="00224643"/>
    <w:rsid w:val="00226670"/>
    <w:rsid w:val="00235173"/>
    <w:rsid w:val="002377E2"/>
    <w:rsid w:val="002430CB"/>
    <w:rsid w:val="0025490B"/>
    <w:rsid w:val="00255BE4"/>
    <w:rsid w:val="0026768E"/>
    <w:rsid w:val="002747D6"/>
    <w:rsid w:val="00277608"/>
    <w:rsid w:val="0028014B"/>
    <w:rsid w:val="00292FF4"/>
    <w:rsid w:val="002961D3"/>
    <w:rsid w:val="00297323"/>
    <w:rsid w:val="002973E6"/>
    <w:rsid w:val="002A0A9D"/>
    <w:rsid w:val="002B6348"/>
    <w:rsid w:val="002C20BE"/>
    <w:rsid w:val="002D2A96"/>
    <w:rsid w:val="002E5B8D"/>
    <w:rsid w:val="002F542F"/>
    <w:rsid w:val="00300816"/>
    <w:rsid w:val="00306068"/>
    <w:rsid w:val="00316BC9"/>
    <w:rsid w:val="00330DF8"/>
    <w:rsid w:val="00343DBB"/>
    <w:rsid w:val="00346DE6"/>
    <w:rsid w:val="00346E9C"/>
    <w:rsid w:val="00347BF0"/>
    <w:rsid w:val="00362824"/>
    <w:rsid w:val="0036283E"/>
    <w:rsid w:val="003637DC"/>
    <w:rsid w:val="003741E0"/>
    <w:rsid w:val="0037587D"/>
    <w:rsid w:val="00381F0F"/>
    <w:rsid w:val="00384DDE"/>
    <w:rsid w:val="0038527E"/>
    <w:rsid w:val="00387BC7"/>
    <w:rsid w:val="00391B61"/>
    <w:rsid w:val="0039650D"/>
    <w:rsid w:val="003968EF"/>
    <w:rsid w:val="003A393C"/>
    <w:rsid w:val="003A6FD0"/>
    <w:rsid w:val="003B0549"/>
    <w:rsid w:val="003B1217"/>
    <w:rsid w:val="003B599E"/>
    <w:rsid w:val="003B785D"/>
    <w:rsid w:val="003C2834"/>
    <w:rsid w:val="003D4312"/>
    <w:rsid w:val="003D4D7C"/>
    <w:rsid w:val="003D5E72"/>
    <w:rsid w:val="003E54D1"/>
    <w:rsid w:val="003E7D93"/>
    <w:rsid w:val="003F07DE"/>
    <w:rsid w:val="003F1E03"/>
    <w:rsid w:val="003F2899"/>
    <w:rsid w:val="003F500B"/>
    <w:rsid w:val="00400B99"/>
    <w:rsid w:val="00401E2C"/>
    <w:rsid w:val="00401F87"/>
    <w:rsid w:val="00403C5C"/>
    <w:rsid w:val="004132F1"/>
    <w:rsid w:val="00417215"/>
    <w:rsid w:val="0042191D"/>
    <w:rsid w:val="00426979"/>
    <w:rsid w:val="004331BC"/>
    <w:rsid w:val="00443E87"/>
    <w:rsid w:val="00451296"/>
    <w:rsid w:val="004525E4"/>
    <w:rsid w:val="00461F9A"/>
    <w:rsid w:val="00471015"/>
    <w:rsid w:val="00476AF3"/>
    <w:rsid w:val="00482A91"/>
    <w:rsid w:val="00494E96"/>
    <w:rsid w:val="004A28BA"/>
    <w:rsid w:val="004B078A"/>
    <w:rsid w:val="004B29DF"/>
    <w:rsid w:val="004B6B79"/>
    <w:rsid w:val="004B7AE0"/>
    <w:rsid w:val="004C14DE"/>
    <w:rsid w:val="004C23DC"/>
    <w:rsid w:val="004C3C9A"/>
    <w:rsid w:val="004D14DE"/>
    <w:rsid w:val="004D3035"/>
    <w:rsid w:val="004D73BA"/>
    <w:rsid w:val="004E059E"/>
    <w:rsid w:val="004E4EB1"/>
    <w:rsid w:val="004E515D"/>
    <w:rsid w:val="004E5867"/>
    <w:rsid w:val="004E5E35"/>
    <w:rsid w:val="004F0B22"/>
    <w:rsid w:val="004F5266"/>
    <w:rsid w:val="00500794"/>
    <w:rsid w:val="00502799"/>
    <w:rsid w:val="00505489"/>
    <w:rsid w:val="00507BE2"/>
    <w:rsid w:val="005122F9"/>
    <w:rsid w:val="00513AF9"/>
    <w:rsid w:val="005160F9"/>
    <w:rsid w:val="005179D2"/>
    <w:rsid w:val="00522111"/>
    <w:rsid w:val="00523165"/>
    <w:rsid w:val="00524945"/>
    <w:rsid w:val="00527390"/>
    <w:rsid w:val="005359C1"/>
    <w:rsid w:val="00535E19"/>
    <w:rsid w:val="005405DC"/>
    <w:rsid w:val="00542E28"/>
    <w:rsid w:val="00544113"/>
    <w:rsid w:val="00544218"/>
    <w:rsid w:val="00545F8F"/>
    <w:rsid w:val="00552780"/>
    <w:rsid w:val="0055558B"/>
    <w:rsid w:val="00555663"/>
    <w:rsid w:val="00560BB5"/>
    <w:rsid w:val="00564CD0"/>
    <w:rsid w:val="005671D6"/>
    <w:rsid w:val="00580E2F"/>
    <w:rsid w:val="0058162D"/>
    <w:rsid w:val="0058530D"/>
    <w:rsid w:val="00586F26"/>
    <w:rsid w:val="0058704E"/>
    <w:rsid w:val="0059427C"/>
    <w:rsid w:val="005A26F8"/>
    <w:rsid w:val="005A7E83"/>
    <w:rsid w:val="005B4246"/>
    <w:rsid w:val="005B4C9D"/>
    <w:rsid w:val="005C290F"/>
    <w:rsid w:val="005C51EB"/>
    <w:rsid w:val="005E203D"/>
    <w:rsid w:val="005E3244"/>
    <w:rsid w:val="005E42CD"/>
    <w:rsid w:val="005E6AD5"/>
    <w:rsid w:val="005F18E7"/>
    <w:rsid w:val="005F387F"/>
    <w:rsid w:val="005F55CB"/>
    <w:rsid w:val="005F71B2"/>
    <w:rsid w:val="005F7501"/>
    <w:rsid w:val="0060340E"/>
    <w:rsid w:val="00604C83"/>
    <w:rsid w:val="00611E6A"/>
    <w:rsid w:val="00625DE4"/>
    <w:rsid w:val="0063260E"/>
    <w:rsid w:val="00651D07"/>
    <w:rsid w:val="006542E6"/>
    <w:rsid w:val="006570CF"/>
    <w:rsid w:val="00675898"/>
    <w:rsid w:val="006763B0"/>
    <w:rsid w:val="00676768"/>
    <w:rsid w:val="00677C2F"/>
    <w:rsid w:val="00682300"/>
    <w:rsid w:val="00684886"/>
    <w:rsid w:val="0068572A"/>
    <w:rsid w:val="00687A1B"/>
    <w:rsid w:val="006A554A"/>
    <w:rsid w:val="006A6C9F"/>
    <w:rsid w:val="006B09C6"/>
    <w:rsid w:val="006B54B8"/>
    <w:rsid w:val="006C3007"/>
    <w:rsid w:val="006C5E1F"/>
    <w:rsid w:val="006D7BB0"/>
    <w:rsid w:val="006E1B44"/>
    <w:rsid w:val="006E2AAF"/>
    <w:rsid w:val="006E49C1"/>
    <w:rsid w:val="006E5DDC"/>
    <w:rsid w:val="006F496D"/>
    <w:rsid w:val="006F646D"/>
    <w:rsid w:val="006F68E6"/>
    <w:rsid w:val="007012BB"/>
    <w:rsid w:val="0070517B"/>
    <w:rsid w:val="00705739"/>
    <w:rsid w:val="00706A4F"/>
    <w:rsid w:val="00715E0C"/>
    <w:rsid w:val="00721E4A"/>
    <w:rsid w:val="00725003"/>
    <w:rsid w:val="0073420F"/>
    <w:rsid w:val="007347CB"/>
    <w:rsid w:val="007356F3"/>
    <w:rsid w:val="00737D08"/>
    <w:rsid w:val="0074134B"/>
    <w:rsid w:val="0074244C"/>
    <w:rsid w:val="007506F6"/>
    <w:rsid w:val="0075484A"/>
    <w:rsid w:val="00760B76"/>
    <w:rsid w:val="00760D20"/>
    <w:rsid w:val="007663C0"/>
    <w:rsid w:val="00766921"/>
    <w:rsid w:val="00767B41"/>
    <w:rsid w:val="0077036E"/>
    <w:rsid w:val="007707CB"/>
    <w:rsid w:val="00771925"/>
    <w:rsid w:val="00772643"/>
    <w:rsid w:val="00780CDE"/>
    <w:rsid w:val="007857DA"/>
    <w:rsid w:val="00787AAC"/>
    <w:rsid w:val="007927A0"/>
    <w:rsid w:val="00792FE1"/>
    <w:rsid w:val="00794AB4"/>
    <w:rsid w:val="0079640C"/>
    <w:rsid w:val="007A4490"/>
    <w:rsid w:val="007A6390"/>
    <w:rsid w:val="007B0DF3"/>
    <w:rsid w:val="007B492D"/>
    <w:rsid w:val="007B602A"/>
    <w:rsid w:val="007B718F"/>
    <w:rsid w:val="007D500C"/>
    <w:rsid w:val="007E087D"/>
    <w:rsid w:val="007E2FB4"/>
    <w:rsid w:val="007F42F4"/>
    <w:rsid w:val="007F554A"/>
    <w:rsid w:val="00801115"/>
    <w:rsid w:val="008014D1"/>
    <w:rsid w:val="008039A7"/>
    <w:rsid w:val="008039E4"/>
    <w:rsid w:val="0081172F"/>
    <w:rsid w:val="00813A99"/>
    <w:rsid w:val="00813B15"/>
    <w:rsid w:val="00817568"/>
    <w:rsid w:val="008245BA"/>
    <w:rsid w:val="00825043"/>
    <w:rsid w:val="00825424"/>
    <w:rsid w:val="0084367A"/>
    <w:rsid w:val="00843B84"/>
    <w:rsid w:val="00844A26"/>
    <w:rsid w:val="008521AA"/>
    <w:rsid w:val="00852413"/>
    <w:rsid w:val="00853AC9"/>
    <w:rsid w:val="00871348"/>
    <w:rsid w:val="008773DE"/>
    <w:rsid w:val="00880209"/>
    <w:rsid w:val="008802B8"/>
    <w:rsid w:val="00881DA8"/>
    <w:rsid w:val="00884712"/>
    <w:rsid w:val="00886202"/>
    <w:rsid w:val="0089090F"/>
    <w:rsid w:val="00892A1B"/>
    <w:rsid w:val="00892E56"/>
    <w:rsid w:val="00894CF9"/>
    <w:rsid w:val="008A0895"/>
    <w:rsid w:val="008A1D02"/>
    <w:rsid w:val="008A46A3"/>
    <w:rsid w:val="008B08D2"/>
    <w:rsid w:val="008B3F68"/>
    <w:rsid w:val="008B413E"/>
    <w:rsid w:val="008B58B1"/>
    <w:rsid w:val="008B64E0"/>
    <w:rsid w:val="008B726A"/>
    <w:rsid w:val="008B77A4"/>
    <w:rsid w:val="008D1727"/>
    <w:rsid w:val="008D23CB"/>
    <w:rsid w:val="008D42BE"/>
    <w:rsid w:val="008D4561"/>
    <w:rsid w:val="008D719D"/>
    <w:rsid w:val="008E26C6"/>
    <w:rsid w:val="008E2BFB"/>
    <w:rsid w:val="008E58C2"/>
    <w:rsid w:val="008E6106"/>
    <w:rsid w:val="00903C7B"/>
    <w:rsid w:val="00904754"/>
    <w:rsid w:val="00906689"/>
    <w:rsid w:val="00907762"/>
    <w:rsid w:val="00916255"/>
    <w:rsid w:val="009240FD"/>
    <w:rsid w:val="00933CD4"/>
    <w:rsid w:val="00933FB7"/>
    <w:rsid w:val="0093592D"/>
    <w:rsid w:val="0095075C"/>
    <w:rsid w:val="0095143B"/>
    <w:rsid w:val="00954697"/>
    <w:rsid w:val="00967301"/>
    <w:rsid w:val="009710C9"/>
    <w:rsid w:val="00975D0B"/>
    <w:rsid w:val="00976675"/>
    <w:rsid w:val="00977831"/>
    <w:rsid w:val="00982A88"/>
    <w:rsid w:val="00993A3B"/>
    <w:rsid w:val="00995C87"/>
    <w:rsid w:val="00996F0F"/>
    <w:rsid w:val="009A284F"/>
    <w:rsid w:val="009A2FB1"/>
    <w:rsid w:val="009A3F3C"/>
    <w:rsid w:val="009A6517"/>
    <w:rsid w:val="009B589B"/>
    <w:rsid w:val="009B71B0"/>
    <w:rsid w:val="009C205A"/>
    <w:rsid w:val="009C63C8"/>
    <w:rsid w:val="009D0064"/>
    <w:rsid w:val="009D05E0"/>
    <w:rsid w:val="009D31E5"/>
    <w:rsid w:val="009D4A66"/>
    <w:rsid w:val="009D7379"/>
    <w:rsid w:val="009D75C9"/>
    <w:rsid w:val="009E0E03"/>
    <w:rsid w:val="009E68E3"/>
    <w:rsid w:val="009F06ED"/>
    <w:rsid w:val="009F7E08"/>
    <w:rsid w:val="00A00232"/>
    <w:rsid w:val="00A05332"/>
    <w:rsid w:val="00A15F62"/>
    <w:rsid w:val="00A16AEE"/>
    <w:rsid w:val="00A1766B"/>
    <w:rsid w:val="00A2326C"/>
    <w:rsid w:val="00A240EA"/>
    <w:rsid w:val="00A31586"/>
    <w:rsid w:val="00A3453B"/>
    <w:rsid w:val="00A34E9D"/>
    <w:rsid w:val="00A3573E"/>
    <w:rsid w:val="00A3742B"/>
    <w:rsid w:val="00A37CBA"/>
    <w:rsid w:val="00A474FF"/>
    <w:rsid w:val="00A55C53"/>
    <w:rsid w:val="00A613A1"/>
    <w:rsid w:val="00A6681F"/>
    <w:rsid w:val="00A776B2"/>
    <w:rsid w:val="00A903B2"/>
    <w:rsid w:val="00A93F02"/>
    <w:rsid w:val="00A9546C"/>
    <w:rsid w:val="00AA2ACF"/>
    <w:rsid w:val="00AA3422"/>
    <w:rsid w:val="00AB3EFB"/>
    <w:rsid w:val="00AB5390"/>
    <w:rsid w:val="00AC606A"/>
    <w:rsid w:val="00AD11B5"/>
    <w:rsid w:val="00AD42D5"/>
    <w:rsid w:val="00AE60E7"/>
    <w:rsid w:val="00AE6D12"/>
    <w:rsid w:val="00AF2CA0"/>
    <w:rsid w:val="00B00C9B"/>
    <w:rsid w:val="00B042C1"/>
    <w:rsid w:val="00B108C7"/>
    <w:rsid w:val="00B17517"/>
    <w:rsid w:val="00B21332"/>
    <w:rsid w:val="00B24F6B"/>
    <w:rsid w:val="00B2779E"/>
    <w:rsid w:val="00B4414F"/>
    <w:rsid w:val="00B44425"/>
    <w:rsid w:val="00B54302"/>
    <w:rsid w:val="00B65268"/>
    <w:rsid w:val="00B65F77"/>
    <w:rsid w:val="00B851CB"/>
    <w:rsid w:val="00B944BF"/>
    <w:rsid w:val="00B97C82"/>
    <w:rsid w:val="00BA257B"/>
    <w:rsid w:val="00BA4F0C"/>
    <w:rsid w:val="00BA59BC"/>
    <w:rsid w:val="00BA73BE"/>
    <w:rsid w:val="00BB331D"/>
    <w:rsid w:val="00BB7AD0"/>
    <w:rsid w:val="00BC2975"/>
    <w:rsid w:val="00BC6CDA"/>
    <w:rsid w:val="00BD37BF"/>
    <w:rsid w:val="00BD3FFE"/>
    <w:rsid w:val="00BD4BCB"/>
    <w:rsid w:val="00BE2BC3"/>
    <w:rsid w:val="00BE37E4"/>
    <w:rsid w:val="00BF04D1"/>
    <w:rsid w:val="00BF1B9E"/>
    <w:rsid w:val="00BF51EC"/>
    <w:rsid w:val="00BF57E9"/>
    <w:rsid w:val="00C018B3"/>
    <w:rsid w:val="00C03052"/>
    <w:rsid w:val="00C1308C"/>
    <w:rsid w:val="00C17AA5"/>
    <w:rsid w:val="00C24146"/>
    <w:rsid w:val="00C25D44"/>
    <w:rsid w:val="00C262CB"/>
    <w:rsid w:val="00C264C7"/>
    <w:rsid w:val="00C36DE3"/>
    <w:rsid w:val="00C40E6F"/>
    <w:rsid w:val="00C41616"/>
    <w:rsid w:val="00C44AB2"/>
    <w:rsid w:val="00C648D3"/>
    <w:rsid w:val="00C65A7E"/>
    <w:rsid w:val="00C72AA4"/>
    <w:rsid w:val="00C73C7C"/>
    <w:rsid w:val="00C76A77"/>
    <w:rsid w:val="00C7717E"/>
    <w:rsid w:val="00C77FBC"/>
    <w:rsid w:val="00C804C9"/>
    <w:rsid w:val="00C80771"/>
    <w:rsid w:val="00C80E54"/>
    <w:rsid w:val="00C82D58"/>
    <w:rsid w:val="00C83793"/>
    <w:rsid w:val="00C841DA"/>
    <w:rsid w:val="00C878C4"/>
    <w:rsid w:val="00C91419"/>
    <w:rsid w:val="00C97FA3"/>
    <w:rsid w:val="00CA30E5"/>
    <w:rsid w:val="00CA4460"/>
    <w:rsid w:val="00CA5184"/>
    <w:rsid w:val="00CB0E1F"/>
    <w:rsid w:val="00CB4373"/>
    <w:rsid w:val="00CC091E"/>
    <w:rsid w:val="00CC0B71"/>
    <w:rsid w:val="00CC107B"/>
    <w:rsid w:val="00CC1934"/>
    <w:rsid w:val="00CC1DA0"/>
    <w:rsid w:val="00CD3809"/>
    <w:rsid w:val="00CD3D86"/>
    <w:rsid w:val="00CD481D"/>
    <w:rsid w:val="00CD52C2"/>
    <w:rsid w:val="00CE1C4A"/>
    <w:rsid w:val="00CE1D75"/>
    <w:rsid w:val="00CE4F4B"/>
    <w:rsid w:val="00CE598B"/>
    <w:rsid w:val="00CE6AD7"/>
    <w:rsid w:val="00CF10E1"/>
    <w:rsid w:val="00CF2EF7"/>
    <w:rsid w:val="00CF3178"/>
    <w:rsid w:val="00D01481"/>
    <w:rsid w:val="00D07374"/>
    <w:rsid w:val="00D100D3"/>
    <w:rsid w:val="00D11914"/>
    <w:rsid w:val="00D13199"/>
    <w:rsid w:val="00D239B5"/>
    <w:rsid w:val="00D34991"/>
    <w:rsid w:val="00D37CFF"/>
    <w:rsid w:val="00D43E6D"/>
    <w:rsid w:val="00D441FA"/>
    <w:rsid w:val="00D461D0"/>
    <w:rsid w:val="00D53E72"/>
    <w:rsid w:val="00D6121B"/>
    <w:rsid w:val="00D63656"/>
    <w:rsid w:val="00D64447"/>
    <w:rsid w:val="00D73891"/>
    <w:rsid w:val="00D74B85"/>
    <w:rsid w:val="00D76802"/>
    <w:rsid w:val="00D82F32"/>
    <w:rsid w:val="00D91E06"/>
    <w:rsid w:val="00D9518C"/>
    <w:rsid w:val="00DB0224"/>
    <w:rsid w:val="00DB5AC4"/>
    <w:rsid w:val="00DC1D7F"/>
    <w:rsid w:val="00DC38DD"/>
    <w:rsid w:val="00DC4A7C"/>
    <w:rsid w:val="00DC7DCE"/>
    <w:rsid w:val="00DD6BFC"/>
    <w:rsid w:val="00DF40B5"/>
    <w:rsid w:val="00DF6F0E"/>
    <w:rsid w:val="00E01D61"/>
    <w:rsid w:val="00E04369"/>
    <w:rsid w:val="00E13D3E"/>
    <w:rsid w:val="00E1507D"/>
    <w:rsid w:val="00E162B9"/>
    <w:rsid w:val="00E238C1"/>
    <w:rsid w:val="00E263DA"/>
    <w:rsid w:val="00E2781F"/>
    <w:rsid w:val="00E30798"/>
    <w:rsid w:val="00E32DDA"/>
    <w:rsid w:val="00E339E1"/>
    <w:rsid w:val="00E34D0D"/>
    <w:rsid w:val="00E35042"/>
    <w:rsid w:val="00E406AC"/>
    <w:rsid w:val="00E41848"/>
    <w:rsid w:val="00E43970"/>
    <w:rsid w:val="00E4603E"/>
    <w:rsid w:val="00E570DD"/>
    <w:rsid w:val="00E6216F"/>
    <w:rsid w:val="00E66801"/>
    <w:rsid w:val="00E71E11"/>
    <w:rsid w:val="00E72BDF"/>
    <w:rsid w:val="00E759C0"/>
    <w:rsid w:val="00E76432"/>
    <w:rsid w:val="00E772F4"/>
    <w:rsid w:val="00E81212"/>
    <w:rsid w:val="00E830B3"/>
    <w:rsid w:val="00E912AC"/>
    <w:rsid w:val="00E92AE4"/>
    <w:rsid w:val="00E951E9"/>
    <w:rsid w:val="00EA4067"/>
    <w:rsid w:val="00EB062A"/>
    <w:rsid w:val="00EB5D7E"/>
    <w:rsid w:val="00EC35E3"/>
    <w:rsid w:val="00EC43DA"/>
    <w:rsid w:val="00ED1A3E"/>
    <w:rsid w:val="00ED2344"/>
    <w:rsid w:val="00EE7CE3"/>
    <w:rsid w:val="00EF13F3"/>
    <w:rsid w:val="00EF3F35"/>
    <w:rsid w:val="00F04B8C"/>
    <w:rsid w:val="00F07B3B"/>
    <w:rsid w:val="00F1429F"/>
    <w:rsid w:val="00F156C9"/>
    <w:rsid w:val="00F25A43"/>
    <w:rsid w:val="00F323CD"/>
    <w:rsid w:val="00F37C2D"/>
    <w:rsid w:val="00F41720"/>
    <w:rsid w:val="00F41A16"/>
    <w:rsid w:val="00F5421F"/>
    <w:rsid w:val="00F577D1"/>
    <w:rsid w:val="00F6255D"/>
    <w:rsid w:val="00F62A39"/>
    <w:rsid w:val="00F65A79"/>
    <w:rsid w:val="00F70A26"/>
    <w:rsid w:val="00F74273"/>
    <w:rsid w:val="00F74990"/>
    <w:rsid w:val="00F755A6"/>
    <w:rsid w:val="00F76E6F"/>
    <w:rsid w:val="00F83D0D"/>
    <w:rsid w:val="00F83DB8"/>
    <w:rsid w:val="00F83FA6"/>
    <w:rsid w:val="00F90E92"/>
    <w:rsid w:val="00F9114A"/>
    <w:rsid w:val="00F916AE"/>
    <w:rsid w:val="00F964DA"/>
    <w:rsid w:val="00FA1431"/>
    <w:rsid w:val="00FA4489"/>
    <w:rsid w:val="00FB0CD3"/>
    <w:rsid w:val="00FB1619"/>
    <w:rsid w:val="00FB36A0"/>
    <w:rsid w:val="00FB36AA"/>
    <w:rsid w:val="00FC0B58"/>
    <w:rsid w:val="00FD2A20"/>
    <w:rsid w:val="00FE7419"/>
    <w:rsid w:val="00FF7F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1CBA3"/>
  <w14:defaultImageDpi w14:val="32767"/>
  <w15:chartTrackingRefBased/>
  <w15:docId w15:val="{227EF465-24A5-5F44-86D1-ECC2A356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4EE6"/>
    <w:rPr>
      <w:rFonts w:ascii="Times New Roman" w:eastAsia="Times New Roman" w:hAnsi="Times New Roman" w:cs="Times New Roman"/>
    </w:rPr>
  </w:style>
  <w:style w:type="paragraph" w:styleId="Heading1">
    <w:name w:val="heading 1"/>
    <w:basedOn w:val="Normal"/>
    <w:next w:val="Normal"/>
    <w:link w:val="Heading1Char"/>
    <w:uiPriority w:val="9"/>
    <w:qFormat/>
    <w:rsid w:val="00B851CB"/>
    <w:pPr>
      <w:spacing w:before="480" w:line="276" w:lineRule="auto"/>
      <w:contextualSpacing/>
      <w:outlineLvl w:val="0"/>
    </w:pPr>
    <w:rPr>
      <w:b/>
      <w:caps/>
      <w:color w:val="000000" w:themeColor="text1"/>
      <w:spacing w:val="5"/>
      <w:sz w:val="32"/>
      <w:szCs w:val="36"/>
      <w:u w:val="single"/>
    </w:rPr>
  </w:style>
  <w:style w:type="paragraph" w:styleId="Heading2">
    <w:name w:val="heading 2"/>
    <w:basedOn w:val="Normal"/>
    <w:next w:val="Normal"/>
    <w:link w:val="Heading2Char"/>
    <w:uiPriority w:val="9"/>
    <w:semiHidden/>
    <w:unhideWhenUsed/>
    <w:qFormat/>
    <w:rsid w:val="00B851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B851C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gredients">
    <w:name w:val="Ingredients"/>
    <w:aliases w:val="Bullet"/>
    <w:basedOn w:val="Normal"/>
    <w:qFormat/>
    <w:rsid w:val="00B851CB"/>
    <w:pPr>
      <w:spacing w:line="276" w:lineRule="auto"/>
    </w:pPr>
    <w:rPr>
      <w:rFonts w:ascii="Corbel" w:hAnsi="Corbel"/>
      <w:sz w:val="21"/>
    </w:rPr>
  </w:style>
  <w:style w:type="paragraph" w:customStyle="1" w:styleId="Steps">
    <w:name w:val="Steps"/>
    <w:aliases w:val="Bullets"/>
    <w:basedOn w:val="Ingredients"/>
    <w:qFormat/>
    <w:rsid w:val="00B851CB"/>
    <w:pPr>
      <w:ind w:left="180" w:hanging="180"/>
    </w:pPr>
  </w:style>
  <w:style w:type="paragraph" w:customStyle="1" w:styleId="IngredintsSteps">
    <w:name w:val="Ingredints Steps"/>
    <w:aliases w:val="Numbered"/>
    <w:basedOn w:val="Ingredients"/>
    <w:qFormat/>
    <w:rsid w:val="00B851CB"/>
    <w:pPr>
      <w:numPr>
        <w:numId w:val="1"/>
      </w:numPr>
    </w:pPr>
  </w:style>
  <w:style w:type="character" w:customStyle="1" w:styleId="Heading1Char">
    <w:name w:val="Heading 1 Char"/>
    <w:basedOn w:val="DefaultParagraphFont"/>
    <w:link w:val="Heading1"/>
    <w:uiPriority w:val="9"/>
    <w:rsid w:val="00B851CB"/>
    <w:rPr>
      <w:b/>
      <w:caps/>
      <w:color w:val="000000" w:themeColor="text1"/>
      <w:spacing w:val="5"/>
      <w:sz w:val="32"/>
      <w:szCs w:val="36"/>
      <w:u w:val="single"/>
    </w:rPr>
  </w:style>
  <w:style w:type="character" w:customStyle="1" w:styleId="Heading2Char">
    <w:name w:val="Heading 2 Char"/>
    <w:basedOn w:val="DefaultParagraphFont"/>
    <w:link w:val="Heading2"/>
    <w:uiPriority w:val="9"/>
    <w:semiHidden/>
    <w:rsid w:val="00B851CB"/>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B851C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851CB"/>
    <w:pPr>
      <w:ind w:left="720"/>
      <w:contextualSpacing/>
    </w:pPr>
  </w:style>
  <w:style w:type="character" w:styleId="SubtleEmphasis">
    <w:name w:val="Subtle Emphasis"/>
    <w:aliases w:val="URL"/>
    <w:uiPriority w:val="19"/>
    <w:qFormat/>
    <w:rsid w:val="00B851CB"/>
    <w:rPr>
      <w:i/>
      <w:iCs/>
      <w:sz w:val="15"/>
    </w:rPr>
  </w:style>
  <w:style w:type="paragraph" w:styleId="TOC1">
    <w:name w:val="toc 1"/>
    <w:basedOn w:val="Normal"/>
    <w:next w:val="Normal"/>
    <w:autoRedefine/>
    <w:uiPriority w:val="39"/>
    <w:semiHidden/>
    <w:unhideWhenUsed/>
    <w:rsid w:val="006B09C6"/>
    <w:pPr>
      <w:spacing w:before="120"/>
    </w:pPr>
    <w:rPr>
      <w:rFonts w:cstheme="minorHAnsi"/>
      <w:b/>
      <w:bCs/>
      <w:i/>
      <w:iCs/>
    </w:rPr>
  </w:style>
  <w:style w:type="paragraph" w:styleId="Header">
    <w:name w:val="header"/>
    <w:basedOn w:val="Normal"/>
    <w:link w:val="HeaderChar"/>
    <w:uiPriority w:val="99"/>
    <w:unhideWhenUsed/>
    <w:rsid w:val="00EB062A"/>
    <w:pPr>
      <w:tabs>
        <w:tab w:val="center" w:pos="4680"/>
        <w:tab w:val="right" w:pos="9360"/>
      </w:tabs>
    </w:pPr>
  </w:style>
  <w:style w:type="character" w:customStyle="1" w:styleId="HeaderChar">
    <w:name w:val="Header Char"/>
    <w:basedOn w:val="DefaultParagraphFont"/>
    <w:link w:val="Header"/>
    <w:uiPriority w:val="99"/>
    <w:rsid w:val="00EB062A"/>
  </w:style>
  <w:style w:type="paragraph" w:styleId="Footer">
    <w:name w:val="footer"/>
    <w:basedOn w:val="Normal"/>
    <w:link w:val="FooterChar"/>
    <w:uiPriority w:val="99"/>
    <w:unhideWhenUsed/>
    <w:rsid w:val="00EB062A"/>
    <w:pPr>
      <w:tabs>
        <w:tab w:val="center" w:pos="4680"/>
        <w:tab w:val="right" w:pos="9360"/>
      </w:tabs>
    </w:pPr>
  </w:style>
  <w:style w:type="character" w:customStyle="1" w:styleId="FooterChar">
    <w:name w:val="Footer Char"/>
    <w:basedOn w:val="DefaultParagraphFont"/>
    <w:link w:val="Footer"/>
    <w:uiPriority w:val="99"/>
    <w:rsid w:val="00EB062A"/>
  </w:style>
  <w:style w:type="table" w:styleId="TableGrid">
    <w:name w:val="Table Grid"/>
    <w:basedOn w:val="TableNormal"/>
    <w:uiPriority w:val="39"/>
    <w:rsid w:val="007A4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03B2"/>
    <w:rPr>
      <w:color w:val="0563C1" w:themeColor="hyperlink"/>
      <w:u w:val="single"/>
    </w:rPr>
  </w:style>
  <w:style w:type="character" w:styleId="PageNumber">
    <w:name w:val="page number"/>
    <w:basedOn w:val="DefaultParagraphFont"/>
    <w:uiPriority w:val="99"/>
    <w:semiHidden/>
    <w:unhideWhenUsed/>
    <w:rsid w:val="00A903B2"/>
  </w:style>
  <w:style w:type="paragraph" w:styleId="NormalWeb">
    <w:name w:val="Normal (Web)"/>
    <w:basedOn w:val="Normal"/>
    <w:uiPriority w:val="99"/>
    <w:unhideWhenUsed/>
    <w:rsid w:val="00FF7FC3"/>
    <w:pPr>
      <w:spacing w:before="100" w:beforeAutospacing="1" w:after="100" w:afterAutospacing="1"/>
    </w:pPr>
  </w:style>
  <w:style w:type="paragraph" w:customStyle="1" w:styleId="Default">
    <w:name w:val="Default"/>
    <w:rsid w:val="00FF7FC3"/>
    <w:pPr>
      <w:autoSpaceDE w:val="0"/>
      <w:autoSpaceDN w:val="0"/>
      <w:adjustRightInd w:val="0"/>
    </w:pPr>
    <w:rPr>
      <w:rFonts w:ascii="Calibri" w:hAnsi="Calibri" w:cs="Calibri"/>
      <w:color w:val="000000"/>
    </w:rPr>
  </w:style>
  <w:style w:type="character" w:customStyle="1" w:styleId="typetextcontainer">
    <w:name w:val="typetextcontainer"/>
    <w:basedOn w:val="DefaultParagraphFont"/>
    <w:rsid w:val="00884712"/>
  </w:style>
  <w:style w:type="character" w:customStyle="1" w:styleId="gmail-msohyperlink">
    <w:name w:val="gmail-msohyperlink"/>
    <w:basedOn w:val="DefaultParagraphFont"/>
    <w:rsid w:val="00884712"/>
  </w:style>
  <w:style w:type="character" w:styleId="Emphasis">
    <w:name w:val="Emphasis"/>
    <w:basedOn w:val="DefaultParagraphFont"/>
    <w:uiPriority w:val="20"/>
    <w:qFormat/>
    <w:rsid w:val="006A6C9F"/>
    <w:rPr>
      <w:i/>
      <w:iCs/>
    </w:rPr>
  </w:style>
  <w:style w:type="character" w:styleId="UnresolvedMention">
    <w:name w:val="Unresolved Mention"/>
    <w:basedOn w:val="DefaultParagraphFont"/>
    <w:uiPriority w:val="99"/>
    <w:rsid w:val="006E49C1"/>
    <w:rPr>
      <w:color w:val="605E5C"/>
      <w:shd w:val="clear" w:color="auto" w:fill="E1DFDD"/>
    </w:rPr>
  </w:style>
  <w:style w:type="character" w:styleId="Strong">
    <w:name w:val="Strong"/>
    <w:basedOn w:val="DefaultParagraphFont"/>
    <w:uiPriority w:val="22"/>
    <w:qFormat/>
    <w:rsid w:val="001F6665"/>
    <w:rPr>
      <w:b/>
      <w:bCs/>
    </w:rPr>
  </w:style>
  <w:style w:type="paragraph" w:customStyle="1" w:styleId="HEADERPARAGRAPHS-CMN">
    <w:name w:val="HEADER PARAGRAPHS- CMN"/>
    <w:basedOn w:val="Normal"/>
    <w:autoRedefine/>
    <w:qFormat/>
    <w:rsid w:val="00502799"/>
    <w:pPr>
      <w:tabs>
        <w:tab w:val="left" w:pos="360"/>
      </w:tabs>
      <w:adjustRightInd w:val="0"/>
      <w:snapToGrid w:val="0"/>
      <w:spacing w:before="240" w:after="40"/>
    </w:pPr>
    <w:rPr>
      <w:rFonts w:ascii="Calibri" w:eastAsiaTheme="minorHAnsi" w:hAnsi="Calibri" w:cs="Calibri"/>
      <w:b/>
      <w:color w:val="243E90"/>
      <w:sz w:val="22"/>
      <w:szCs w:val="20"/>
    </w:rPr>
  </w:style>
  <w:style w:type="character" w:styleId="FollowedHyperlink">
    <w:name w:val="FollowedHyperlink"/>
    <w:basedOn w:val="DefaultParagraphFont"/>
    <w:uiPriority w:val="99"/>
    <w:semiHidden/>
    <w:unhideWhenUsed/>
    <w:rsid w:val="004C3C9A"/>
    <w:rPr>
      <w:color w:val="954F72" w:themeColor="followedHyperlink"/>
      <w:u w:val="single"/>
    </w:rPr>
  </w:style>
  <w:style w:type="paragraph" w:customStyle="1" w:styleId="CMN-HEADERPARAGRAPHS">
    <w:name w:val="CMN - HEADER PARAGRAPHS"/>
    <w:basedOn w:val="Normal"/>
    <w:autoRedefine/>
    <w:qFormat/>
    <w:rsid w:val="005E203D"/>
    <w:pPr>
      <w:tabs>
        <w:tab w:val="left" w:pos="360"/>
      </w:tabs>
      <w:adjustRightInd w:val="0"/>
      <w:snapToGrid w:val="0"/>
      <w:spacing w:before="240"/>
    </w:pPr>
    <w:rPr>
      <w:rFonts w:ascii="Calibri" w:eastAsiaTheme="minorHAnsi" w:hAnsi="Calibri" w:cs="Calibri"/>
      <w:b/>
      <w:color w:val="000000" w:themeColor="text1"/>
      <w:sz w:val="22"/>
      <w:szCs w:val="20"/>
    </w:rPr>
  </w:style>
  <w:style w:type="paragraph" w:customStyle="1" w:styleId="CMN-BODYTEXT">
    <w:name w:val="CMN - BODY TEXT"/>
    <w:basedOn w:val="Normal"/>
    <w:autoRedefine/>
    <w:qFormat/>
    <w:rsid w:val="005E203D"/>
    <w:pPr>
      <w:tabs>
        <w:tab w:val="left" w:pos="180"/>
        <w:tab w:val="left" w:pos="360"/>
      </w:tabs>
      <w:adjustRightInd w:val="0"/>
      <w:snapToGrid w:val="0"/>
      <w:spacing w:after="40"/>
      <w:ind w:left="180" w:right="450"/>
    </w:pPr>
    <w:rPr>
      <w:rFonts w:ascii="Calibri" w:eastAsiaTheme="minorHAnsi" w:hAnsi="Calibri" w:cs="Calibri"/>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07303">
      <w:bodyDiv w:val="1"/>
      <w:marLeft w:val="0"/>
      <w:marRight w:val="0"/>
      <w:marTop w:val="0"/>
      <w:marBottom w:val="0"/>
      <w:divBdr>
        <w:top w:val="none" w:sz="0" w:space="0" w:color="auto"/>
        <w:left w:val="none" w:sz="0" w:space="0" w:color="auto"/>
        <w:bottom w:val="none" w:sz="0" w:space="0" w:color="auto"/>
        <w:right w:val="none" w:sz="0" w:space="0" w:color="auto"/>
      </w:divBdr>
    </w:div>
    <w:div w:id="306712360">
      <w:bodyDiv w:val="1"/>
      <w:marLeft w:val="0"/>
      <w:marRight w:val="0"/>
      <w:marTop w:val="0"/>
      <w:marBottom w:val="0"/>
      <w:divBdr>
        <w:top w:val="none" w:sz="0" w:space="0" w:color="auto"/>
        <w:left w:val="none" w:sz="0" w:space="0" w:color="auto"/>
        <w:bottom w:val="none" w:sz="0" w:space="0" w:color="auto"/>
        <w:right w:val="none" w:sz="0" w:space="0" w:color="auto"/>
      </w:divBdr>
    </w:div>
    <w:div w:id="327757314">
      <w:bodyDiv w:val="1"/>
      <w:marLeft w:val="0"/>
      <w:marRight w:val="0"/>
      <w:marTop w:val="0"/>
      <w:marBottom w:val="0"/>
      <w:divBdr>
        <w:top w:val="none" w:sz="0" w:space="0" w:color="auto"/>
        <w:left w:val="none" w:sz="0" w:space="0" w:color="auto"/>
        <w:bottom w:val="none" w:sz="0" w:space="0" w:color="auto"/>
        <w:right w:val="none" w:sz="0" w:space="0" w:color="auto"/>
      </w:divBdr>
    </w:div>
    <w:div w:id="334966115">
      <w:bodyDiv w:val="1"/>
      <w:marLeft w:val="0"/>
      <w:marRight w:val="0"/>
      <w:marTop w:val="0"/>
      <w:marBottom w:val="0"/>
      <w:divBdr>
        <w:top w:val="none" w:sz="0" w:space="0" w:color="auto"/>
        <w:left w:val="none" w:sz="0" w:space="0" w:color="auto"/>
        <w:bottom w:val="none" w:sz="0" w:space="0" w:color="auto"/>
        <w:right w:val="none" w:sz="0" w:space="0" w:color="auto"/>
      </w:divBdr>
    </w:div>
    <w:div w:id="486550950">
      <w:bodyDiv w:val="1"/>
      <w:marLeft w:val="0"/>
      <w:marRight w:val="0"/>
      <w:marTop w:val="0"/>
      <w:marBottom w:val="0"/>
      <w:divBdr>
        <w:top w:val="none" w:sz="0" w:space="0" w:color="auto"/>
        <w:left w:val="none" w:sz="0" w:space="0" w:color="auto"/>
        <w:bottom w:val="none" w:sz="0" w:space="0" w:color="auto"/>
        <w:right w:val="none" w:sz="0" w:space="0" w:color="auto"/>
      </w:divBdr>
    </w:div>
    <w:div w:id="570428491">
      <w:bodyDiv w:val="1"/>
      <w:marLeft w:val="0"/>
      <w:marRight w:val="0"/>
      <w:marTop w:val="0"/>
      <w:marBottom w:val="0"/>
      <w:divBdr>
        <w:top w:val="none" w:sz="0" w:space="0" w:color="auto"/>
        <w:left w:val="none" w:sz="0" w:space="0" w:color="auto"/>
        <w:bottom w:val="none" w:sz="0" w:space="0" w:color="auto"/>
        <w:right w:val="none" w:sz="0" w:space="0" w:color="auto"/>
      </w:divBdr>
    </w:div>
    <w:div w:id="944382719">
      <w:bodyDiv w:val="1"/>
      <w:marLeft w:val="0"/>
      <w:marRight w:val="0"/>
      <w:marTop w:val="0"/>
      <w:marBottom w:val="0"/>
      <w:divBdr>
        <w:top w:val="none" w:sz="0" w:space="0" w:color="auto"/>
        <w:left w:val="none" w:sz="0" w:space="0" w:color="auto"/>
        <w:bottom w:val="none" w:sz="0" w:space="0" w:color="auto"/>
        <w:right w:val="none" w:sz="0" w:space="0" w:color="auto"/>
      </w:divBdr>
    </w:div>
    <w:div w:id="1041438523">
      <w:bodyDiv w:val="1"/>
      <w:marLeft w:val="0"/>
      <w:marRight w:val="0"/>
      <w:marTop w:val="0"/>
      <w:marBottom w:val="0"/>
      <w:divBdr>
        <w:top w:val="none" w:sz="0" w:space="0" w:color="auto"/>
        <w:left w:val="none" w:sz="0" w:space="0" w:color="auto"/>
        <w:bottom w:val="none" w:sz="0" w:space="0" w:color="auto"/>
        <w:right w:val="none" w:sz="0" w:space="0" w:color="auto"/>
      </w:divBdr>
    </w:div>
    <w:div w:id="1053893243">
      <w:bodyDiv w:val="1"/>
      <w:marLeft w:val="0"/>
      <w:marRight w:val="0"/>
      <w:marTop w:val="0"/>
      <w:marBottom w:val="0"/>
      <w:divBdr>
        <w:top w:val="none" w:sz="0" w:space="0" w:color="auto"/>
        <w:left w:val="none" w:sz="0" w:space="0" w:color="auto"/>
        <w:bottom w:val="none" w:sz="0" w:space="0" w:color="auto"/>
        <w:right w:val="none" w:sz="0" w:space="0" w:color="auto"/>
      </w:divBdr>
      <w:divsChild>
        <w:div w:id="2084330066">
          <w:marLeft w:val="0"/>
          <w:marRight w:val="0"/>
          <w:marTop w:val="0"/>
          <w:marBottom w:val="0"/>
          <w:divBdr>
            <w:top w:val="none" w:sz="0" w:space="0" w:color="auto"/>
            <w:left w:val="none" w:sz="0" w:space="0" w:color="auto"/>
            <w:bottom w:val="none" w:sz="0" w:space="0" w:color="auto"/>
            <w:right w:val="none" w:sz="0" w:space="0" w:color="auto"/>
          </w:divBdr>
          <w:divsChild>
            <w:div w:id="907500223">
              <w:marLeft w:val="0"/>
              <w:marRight w:val="0"/>
              <w:marTop w:val="0"/>
              <w:marBottom w:val="0"/>
              <w:divBdr>
                <w:top w:val="none" w:sz="0" w:space="0" w:color="auto"/>
                <w:left w:val="none" w:sz="0" w:space="0" w:color="auto"/>
                <w:bottom w:val="none" w:sz="0" w:space="0" w:color="auto"/>
                <w:right w:val="none" w:sz="0" w:space="0" w:color="auto"/>
              </w:divBdr>
              <w:divsChild>
                <w:div w:id="3428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97741">
          <w:marLeft w:val="0"/>
          <w:marRight w:val="0"/>
          <w:marTop w:val="0"/>
          <w:marBottom w:val="0"/>
          <w:divBdr>
            <w:top w:val="none" w:sz="0" w:space="0" w:color="auto"/>
            <w:left w:val="none" w:sz="0" w:space="0" w:color="auto"/>
            <w:bottom w:val="none" w:sz="0" w:space="0" w:color="auto"/>
            <w:right w:val="none" w:sz="0" w:space="0" w:color="auto"/>
          </w:divBdr>
          <w:divsChild>
            <w:div w:id="1341153360">
              <w:marLeft w:val="0"/>
              <w:marRight w:val="0"/>
              <w:marTop w:val="0"/>
              <w:marBottom w:val="0"/>
              <w:divBdr>
                <w:top w:val="none" w:sz="0" w:space="0" w:color="auto"/>
                <w:left w:val="none" w:sz="0" w:space="0" w:color="auto"/>
                <w:bottom w:val="none" w:sz="0" w:space="0" w:color="auto"/>
                <w:right w:val="none" w:sz="0" w:space="0" w:color="auto"/>
              </w:divBdr>
            </w:div>
          </w:divsChild>
        </w:div>
        <w:div w:id="274483501">
          <w:marLeft w:val="0"/>
          <w:marRight w:val="0"/>
          <w:marTop w:val="0"/>
          <w:marBottom w:val="0"/>
          <w:divBdr>
            <w:top w:val="none" w:sz="0" w:space="0" w:color="auto"/>
            <w:left w:val="none" w:sz="0" w:space="0" w:color="auto"/>
            <w:bottom w:val="none" w:sz="0" w:space="0" w:color="auto"/>
            <w:right w:val="none" w:sz="0" w:space="0" w:color="auto"/>
          </w:divBdr>
          <w:divsChild>
            <w:div w:id="2126921074">
              <w:marLeft w:val="0"/>
              <w:marRight w:val="0"/>
              <w:marTop w:val="0"/>
              <w:marBottom w:val="0"/>
              <w:divBdr>
                <w:top w:val="none" w:sz="0" w:space="0" w:color="auto"/>
                <w:left w:val="none" w:sz="0" w:space="0" w:color="auto"/>
                <w:bottom w:val="none" w:sz="0" w:space="0" w:color="auto"/>
                <w:right w:val="none" w:sz="0" w:space="0" w:color="auto"/>
              </w:divBdr>
              <w:divsChild>
                <w:div w:id="345716496">
                  <w:marLeft w:val="0"/>
                  <w:marRight w:val="0"/>
                  <w:marTop w:val="0"/>
                  <w:marBottom w:val="0"/>
                  <w:divBdr>
                    <w:top w:val="none" w:sz="0" w:space="0" w:color="auto"/>
                    <w:left w:val="none" w:sz="0" w:space="0" w:color="auto"/>
                    <w:bottom w:val="none" w:sz="0" w:space="0" w:color="auto"/>
                    <w:right w:val="none" w:sz="0" w:space="0" w:color="auto"/>
                  </w:divBdr>
                  <w:divsChild>
                    <w:div w:id="1507597933">
                      <w:marLeft w:val="0"/>
                      <w:marRight w:val="0"/>
                      <w:marTop w:val="0"/>
                      <w:marBottom w:val="0"/>
                      <w:divBdr>
                        <w:top w:val="none" w:sz="0" w:space="0" w:color="auto"/>
                        <w:left w:val="none" w:sz="0" w:space="0" w:color="auto"/>
                        <w:bottom w:val="none" w:sz="0" w:space="0" w:color="auto"/>
                        <w:right w:val="none" w:sz="0" w:space="0" w:color="auto"/>
                      </w:divBdr>
                    </w:div>
                    <w:div w:id="1151288899">
                      <w:marLeft w:val="0"/>
                      <w:marRight w:val="0"/>
                      <w:marTop w:val="0"/>
                      <w:marBottom w:val="0"/>
                      <w:divBdr>
                        <w:top w:val="none" w:sz="0" w:space="0" w:color="auto"/>
                        <w:left w:val="none" w:sz="0" w:space="0" w:color="auto"/>
                        <w:bottom w:val="none" w:sz="0" w:space="0" w:color="auto"/>
                        <w:right w:val="none" w:sz="0" w:space="0" w:color="auto"/>
                      </w:divBdr>
                    </w:div>
                    <w:div w:id="419526393">
                      <w:marLeft w:val="0"/>
                      <w:marRight w:val="0"/>
                      <w:marTop w:val="0"/>
                      <w:marBottom w:val="0"/>
                      <w:divBdr>
                        <w:top w:val="none" w:sz="0" w:space="0" w:color="auto"/>
                        <w:left w:val="none" w:sz="0" w:space="0" w:color="auto"/>
                        <w:bottom w:val="none" w:sz="0" w:space="0" w:color="auto"/>
                        <w:right w:val="none" w:sz="0" w:space="0" w:color="auto"/>
                      </w:divBdr>
                    </w:div>
                    <w:div w:id="1029726123">
                      <w:marLeft w:val="0"/>
                      <w:marRight w:val="0"/>
                      <w:marTop w:val="0"/>
                      <w:marBottom w:val="0"/>
                      <w:divBdr>
                        <w:top w:val="none" w:sz="0" w:space="0" w:color="auto"/>
                        <w:left w:val="none" w:sz="0" w:space="0" w:color="auto"/>
                        <w:bottom w:val="none" w:sz="0" w:space="0" w:color="auto"/>
                        <w:right w:val="none" w:sz="0" w:space="0" w:color="auto"/>
                      </w:divBdr>
                    </w:div>
                    <w:div w:id="2132354360">
                      <w:marLeft w:val="0"/>
                      <w:marRight w:val="0"/>
                      <w:marTop w:val="0"/>
                      <w:marBottom w:val="0"/>
                      <w:divBdr>
                        <w:top w:val="none" w:sz="0" w:space="0" w:color="auto"/>
                        <w:left w:val="none" w:sz="0" w:space="0" w:color="auto"/>
                        <w:bottom w:val="none" w:sz="0" w:space="0" w:color="auto"/>
                        <w:right w:val="none" w:sz="0" w:space="0" w:color="auto"/>
                      </w:divBdr>
                    </w:div>
                    <w:div w:id="3591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93933">
      <w:bodyDiv w:val="1"/>
      <w:marLeft w:val="0"/>
      <w:marRight w:val="0"/>
      <w:marTop w:val="0"/>
      <w:marBottom w:val="0"/>
      <w:divBdr>
        <w:top w:val="none" w:sz="0" w:space="0" w:color="auto"/>
        <w:left w:val="none" w:sz="0" w:space="0" w:color="auto"/>
        <w:bottom w:val="none" w:sz="0" w:space="0" w:color="auto"/>
        <w:right w:val="none" w:sz="0" w:space="0" w:color="auto"/>
      </w:divBdr>
    </w:div>
    <w:div w:id="1167667824">
      <w:bodyDiv w:val="1"/>
      <w:marLeft w:val="0"/>
      <w:marRight w:val="0"/>
      <w:marTop w:val="0"/>
      <w:marBottom w:val="0"/>
      <w:divBdr>
        <w:top w:val="none" w:sz="0" w:space="0" w:color="auto"/>
        <w:left w:val="none" w:sz="0" w:space="0" w:color="auto"/>
        <w:bottom w:val="none" w:sz="0" w:space="0" w:color="auto"/>
        <w:right w:val="none" w:sz="0" w:space="0" w:color="auto"/>
      </w:divBdr>
    </w:div>
    <w:div w:id="1181511941">
      <w:bodyDiv w:val="1"/>
      <w:marLeft w:val="0"/>
      <w:marRight w:val="0"/>
      <w:marTop w:val="0"/>
      <w:marBottom w:val="0"/>
      <w:divBdr>
        <w:top w:val="none" w:sz="0" w:space="0" w:color="auto"/>
        <w:left w:val="none" w:sz="0" w:space="0" w:color="auto"/>
        <w:bottom w:val="none" w:sz="0" w:space="0" w:color="auto"/>
        <w:right w:val="none" w:sz="0" w:space="0" w:color="auto"/>
      </w:divBdr>
    </w:div>
    <w:div w:id="1473449611">
      <w:bodyDiv w:val="1"/>
      <w:marLeft w:val="0"/>
      <w:marRight w:val="0"/>
      <w:marTop w:val="0"/>
      <w:marBottom w:val="0"/>
      <w:divBdr>
        <w:top w:val="none" w:sz="0" w:space="0" w:color="auto"/>
        <w:left w:val="none" w:sz="0" w:space="0" w:color="auto"/>
        <w:bottom w:val="none" w:sz="0" w:space="0" w:color="auto"/>
        <w:right w:val="none" w:sz="0" w:space="0" w:color="auto"/>
      </w:divBdr>
    </w:div>
    <w:div w:id="1503399782">
      <w:bodyDiv w:val="1"/>
      <w:marLeft w:val="0"/>
      <w:marRight w:val="0"/>
      <w:marTop w:val="0"/>
      <w:marBottom w:val="0"/>
      <w:divBdr>
        <w:top w:val="none" w:sz="0" w:space="0" w:color="auto"/>
        <w:left w:val="none" w:sz="0" w:space="0" w:color="auto"/>
        <w:bottom w:val="none" w:sz="0" w:space="0" w:color="auto"/>
        <w:right w:val="none" w:sz="0" w:space="0" w:color="auto"/>
      </w:divBdr>
      <w:divsChild>
        <w:div w:id="66536545">
          <w:marLeft w:val="0"/>
          <w:marRight w:val="0"/>
          <w:marTop w:val="0"/>
          <w:marBottom w:val="0"/>
          <w:divBdr>
            <w:top w:val="none" w:sz="0" w:space="0" w:color="auto"/>
            <w:left w:val="none" w:sz="0" w:space="0" w:color="auto"/>
            <w:bottom w:val="none" w:sz="0" w:space="0" w:color="auto"/>
            <w:right w:val="none" w:sz="0" w:space="0" w:color="auto"/>
          </w:divBdr>
          <w:divsChild>
            <w:div w:id="2094667894">
              <w:marLeft w:val="0"/>
              <w:marRight w:val="0"/>
              <w:marTop w:val="0"/>
              <w:marBottom w:val="0"/>
              <w:divBdr>
                <w:top w:val="none" w:sz="0" w:space="0" w:color="auto"/>
                <w:left w:val="none" w:sz="0" w:space="0" w:color="auto"/>
                <w:bottom w:val="none" w:sz="0" w:space="0" w:color="auto"/>
                <w:right w:val="none" w:sz="0" w:space="0" w:color="auto"/>
              </w:divBdr>
              <w:divsChild>
                <w:div w:id="2094819145">
                  <w:marLeft w:val="0"/>
                  <w:marRight w:val="0"/>
                  <w:marTop w:val="0"/>
                  <w:marBottom w:val="0"/>
                  <w:divBdr>
                    <w:top w:val="none" w:sz="0" w:space="0" w:color="auto"/>
                    <w:left w:val="none" w:sz="0" w:space="0" w:color="auto"/>
                    <w:bottom w:val="none" w:sz="0" w:space="0" w:color="auto"/>
                    <w:right w:val="none" w:sz="0" w:space="0" w:color="auto"/>
                  </w:divBdr>
                  <w:divsChild>
                    <w:div w:id="1853949722">
                      <w:marLeft w:val="0"/>
                      <w:marRight w:val="0"/>
                      <w:marTop w:val="0"/>
                      <w:marBottom w:val="0"/>
                      <w:divBdr>
                        <w:top w:val="none" w:sz="0" w:space="0" w:color="auto"/>
                        <w:left w:val="none" w:sz="0" w:space="0" w:color="auto"/>
                        <w:bottom w:val="none" w:sz="0" w:space="0" w:color="auto"/>
                        <w:right w:val="none" w:sz="0" w:space="0" w:color="auto"/>
                      </w:divBdr>
                      <w:divsChild>
                        <w:div w:id="1962999934">
                          <w:marLeft w:val="0"/>
                          <w:marRight w:val="0"/>
                          <w:marTop w:val="0"/>
                          <w:marBottom w:val="0"/>
                          <w:divBdr>
                            <w:top w:val="none" w:sz="0" w:space="0" w:color="auto"/>
                            <w:left w:val="none" w:sz="0" w:space="0" w:color="auto"/>
                            <w:bottom w:val="none" w:sz="0" w:space="0" w:color="auto"/>
                            <w:right w:val="none" w:sz="0" w:space="0" w:color="auto"/>
                          </w:divBdr>
                          <w:divsChild>
                            <w:div w:id="1766999161">
                              <w:marLeft w:val="0"/>
                              <w:marRight w:val="0"/>
                              <w:marTop w:val="0"/>
                              <w:marBottom w:val="0"/>
                              <w:divBdr>
                                <w:top w:val="none" w:sz="0" w:space="0" w:color="auto"/>
                                <w:left w:val="none" w:sz="0" w:space="0" w:color="auto"/>
                                <w:bottom w:val="none" w:sz="0" w:space="0" w:color="auto"/>
                                <w:right w:val="none" w:sz="0" w:space="0" w:color="auto"/>
                              </w:divBdr>
                              <w:divsChild>
                                <w:div w:id="1192961106">
                                  <w:marLeft w:val="0"/>
                                  <w:marRight w:val="0"/>
                                  <w:marTop w:val="0"/>
                                  <w:marBottom w:val="0"/>
                                  <w:divBdr>
                                    <w:top w:val="none" w:sz="0" w:space="0" w:color="auto"/>
                                    <w:left w:val="none" w:sz="0" w:space="0" w:color="auto"/>
                                    <w:bottom w:val="none" w:sz="0" w:space="0" w:color="auto"/>
                                    <w:right w:val="none" w:sz="0" w:space="0" w:color="auto"/>
                                  </w:divBdr>
                                  <w:divsChild>
                                    <w:div w:id="468935121">
                                      <w:marLeft w:val="0"/>
                                      <w:marRight w:val="0"/>
                                      <w:marTop w:val="0"/>
                                      <w:marBottom w:val="0"/>
                                      <w:divBdr>
                                        <w:top w:val="none" w:sz="0" w:space="0" w:color="auto"/>
                                        <w:left w:val="none" w:sz="0" w:space="0" w:color="auto"/>
                                        <w:bottom w:val="none" w:sz="0" w:space="0" w:color="auto"/>
                                        <w:right w:val="none" w:sz="0" w:space="0" w:color="auto"/>
                                      </w:divBdr>
                                      <w:divsChild>
                                        <w:div w:id="1729305399">
                                          <w:marLeft w:val="0"/>
                                          <w:marRight w:val="0"/>
                                          <w:marTop w:val="0"/>
                                          <w:marBottom w:val="0"/>
                                          <w:divBdr>
                                            <w:top w:val="none" w:sz="0" w:space="0" w:color="auto"/>
                                            <w:left w:val="none" w:sz="0" w:space="0" w:color="auto"/>
                                            <w:bottom w:val="none" w:sz="0" w:space="0" w:color="auto"/>
                                            <w:right w:val="none" w:sz="0" w:space="0" w:color="auto"/>
                                          </w:divBdr>
                                          <w:divsChild>
                                            <w:div w:id="545023573">
                                              <w:marLeft w:val="0"/>
                                              <w:marRight w:val="0"/>
                                              <w:marTop w:val="0"/>
                                              <w:marBottom w:val="0"/>
                                              <w:divBdr>
                                                <w:top w:val="none" w:sz="0" w:space="0" w:color="auto"/>
                                                <w:left w:val="none" w:sz="0" w:space="0" w:color="auto"/>
                                                <w:bottom w:val="none" w:sz="0" w:space="0" w:color="auto"/>
                                                <w:right w:val="none" w:sz="0" w:space="0" w:color="auto"/>
                                              </w:divBdr>
                                              <w:divsChild>
                                                <w:div w:id="331760759">
                                                  <w:marLeft w:val="0"/>
                                                  <w:marRight w:val="0"/>
                                                  <w:marTop w:val="0"/>
                                                  <w:marBottom w:val="0"/>
                                                  <w:divBdr>
                                                    <w:top w:val="none" w:sz="0" w:space="0" w:color="auto"/>
                                                    <w:left w:val="none" w:sz="0" w:space="0" w:color="auto"/>
                                                    <w:bottom w:val="none" w:sz="0" w:space="0" w:color="auto"/>
                                                    <w:right w:val="none" w:sz="0" w:space="0" w:color="auto"/>
                                                  </w:divBdr>
                                                  <w:divsChild>
                                                    <w:div w:id="1948921386">
                                                      <w:marLeft w:val="0"/>
                                                      <w:marRight w:val="0"/>
                                                      <w:marTop w:val="0"/>
                                                      <w:marBottom w:val="0"/>
                                                      <w:divBdr>
                                                        <w:top w:val="none" w:sz="0" w:space="0" w:color="auto"/>
                                                        <w:left w:val="none" w:sz="0" w:space="0" w:color="auto"/>
                                                        <w:bottom w:val="none" w:sz="0" w:space="0" w:color="auto"/>
                                                        <w:right w:val="none" w:sz="0" w:space="0" w:color="auto"/>
                                                      </w:divBdr>
                                                      <w:divsChild>
                                                        <w:div w:id="8476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3301240">
      <w:bodyDiv w:val="1"/>
      <w:marLeft w:val="0"/>
      <w:marRight w:val="0"/>
      <w:marTop w:val="0"/>
      <w:marBottom w:val="0"/>
      <w:divBdr>
        <w:top w:val="none" w:sz="0" w:space="0" w:color="auto"/>
        <w:left w:val="none" w:sz="0" w:space="0" w:color="auto"/>
        <w:bottom w:val="none" w:sz="0" w:space="0" w:color="auto"/>
        <w:right w:val="none" w:sz="0" w:space="0" w:color="auto"/>
      </w:divBdr>
      <w:divsChild>
        <w:div w:id="1013067788">
          <w:marLeft w:val="547"/>
          <w:marRight w:val="0"/>
          <w:marTop w:val="120"/>
          <w:marBottom w:val="0"/>
          <w:divBdr>
            <w:top w:val="none" w:sz="0" w:space="0" w:color="auto"/>
            <w:left w:val="none" w:sz="0" w:space="0" w:color="auto"/>
            <w:bottom w:val="none" w:sz="0" w:space="0" w:color="auto"/>
            <w:right w:val="none" w:sz="0" w:space="0" w:color="auto"/>
          </w:divBdr>
        </w:div>
        <w:div w:id="1858536841">
          <w:marLeft w:val="547"/>
          <w:marRight w:val="0"/>
          <w:marTop w:val="120"/>
          <w:marBottom w:val="0"/>
          <w:divBdr>
            <w:top w:val="none" w:sz="0" w:space="0" w:color="auto"/>
            <w:left w:val="none" w:sz="0" w:space="0" w:color="auto"/>
            <w:bottom w:val="none" w:sz="0" w:space="0" w:color="auto"/>
            <w:right w:val="none" w:sz="0" w:space="0" w:color="auto"/>
          </w:divBdr>
        </w:div>
        <w:div w:id="1556311740">
          <w:marLeft w:val="547"/>
          <w:marRight w:val="0"/>
          <w:marTop w:val="120"/>
          <w:marBottom w:val="0"/>
          <w:divBdr>
            <w:top w:val="none" w:sz="0" w:space="0" w:color="auto"/>
            <w:left w:val="none" w:sz="0" w:space="0" w:color="auto"/>
            <w:bottom w:val="none" w:sz="0" w:space="0" w:color="auto"/>
            <w:right w:val="none" w:sz="0" w:space="0" w:color="auto"/>
          </w:divBdr>
        </w:div>
        <w:div w:id="1854832079">
          <w:marLeft w:val="547"/>
          <w:marRight w:val="0"/>
          <w:marTop w:val="120"/>
          <w:marBottom w:val="0"/>
          <w:divBdr>
            <w:top w:val="none" w:sz="0" w:space="0" w:color="auto"/>
            <w:left w:val="none" w:sz="0" w:space="0" w:color="auto"/>
            <w:bottom w:val="none" w:sz="0" w:space="0" w:color="auto"/>
            <w:right w:val="none" w:sz="0" w:space="0" w:color="auto"/>
          </w:divBdr>
        </w:div>
        <w:div w:id="176386910">
          <w:marLeft w:val="547"/>
          <w:marRight w:val="0"/>
          <w:marTop w:val="120"/>
          <w:marBottom w:val="0"/>
          <w:divBdr>
            <w:top w:val="none" w:sz="0" w:space="0" w:color="auto"/>
            <w:left w:val="none" w:sz="0" w:space="0" w:color="auto"/>
            <w:bottom w:val="none" w:sz="0" w:space="0" w:color="auto"/>
            <w:right w:val="none" w:sz="0" w:space="0" w:color="auto"/>
          </w:divBdr>
        </w:div>
        <w:div w:id="1653871966">
          <w:marLeft w:val="547"/>
          <w:marRight w:val="0"/>
          <w:marTop w:val="120"/>
          <w:marBottom w:val="0"/>
          <w:divBdr>
            <w:top w:val="none" w:sz="0" w:space="0" w:color="auto"/>
            <w:left w:val="none" w:sz="0" w:space="0" w:color="auto"/>
            <w:bottom w:val="none" w:sz="0" w:space="0" w:color="auto"/>
            <w:right w:val="none" w:sz="0" w:space="0" w:color="auto"/>
          </w:divBdr>
        </w:div>
        <w:div w:id="938103920">
          <w:marLeft w:val="547"/>
          <w:marRight w:val="0"/>
          <w:marTop w:val="120"/>
          <w:marBottom w:val="0"/>
          <w:divBdr>
            <w:top w:val="none" w:sz="0" w:space="0" w:color="auto"/>
            <w:left w:val="none" w:sz="0" w:space="0" w:color="auto"/>
            <w:bottom w:val="none" w:sz="0" w:space="0" w:color="auto"/>
            <w:right w:val="none" w:sz="0" w:space="0" w:color="auto"/>
          </w:divBdr>
        </w:div>
      </w:divsChild>
    </w:div>
    <w:div w:id="1727727380">
      <w:bodyDiv w:val="1"/>
      <w:marLeft w:val="0"/>
      <w:marRight w:val="0"/>
      <w:marTop w:val="0"/>
      <w:marBottom w:val="0"/>
      <w:divBdr>
        <w:top w:val="none" w:sz="0" w:space="0" w:color="auto"/>
        <w:left w:val="none" w:sz="0" w:space="0" w:color="auto"/>
        <w:bottom w:val="none" w:sz="0" w:space="0" w:color="auto"/>
        <w:right w:val="none" w:sz="0" w:space="0" w:color="auto"/>
      </w:divBdr>
    </w:div>
    <w:div w:id="1908107623">
      <w:bodyDiv w:val="1"/>
      <w:marLeft w:val="0"/>
      <w:marRight w:val="0"/>
      <w:marTop w:val="0"/>
      <w:marBottom w:val="0"/>
      <w:divBdr>
        <w:top w:val="none" w:sz="0" w:space="0" w:color="auto"/>
        <w:left w:val="none" w:sz="0" w:space="0" w:color="auto"/>
        <w:bottom w:val="none" w:sz="0" w:space="0" w:color="auto"/>
        <w:right w:val="none" w:sz="0" w:space="0" w:color="auto"/>
      </w:divBdr>
    </w:div>
    <w:div w:id="203550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ebco.org/resources/Documents/EEBC%20DOCUMENTS/EEBC_Member%20Application_2022v8.pdf" TargetMode="External"/><Relationship Id="rId18" Type="http://schemas.openxmlformats.org/officeDocument/2006/relationships/hyperlink" Target="https://co.my.xcelenergy.com/s/business/rate-plans/peak-partner-rewards" TargetMode="External"/><Relationship Id="rId26" Type="http://schemas.openxmlformats.org/officeDocument/2006/relationships/hyperlink" Target="mailto:admin@eebco.org" TargetMode="External"/><Relationship Id="rId39" Type="http://schemas.openxmlformats.org/officeDocument/2006/relationships/theme" Target="theme/theme1.xml"/><Relationship Id="rId21" Type="http://schemas.openxmlformats.org/officeDocument/2006/relationships/hyperlink" Target="https://www.xcelenergy.com/staticfiles/xe-responsive/Marketing/co-bonus-led-upgrade-rebates.pdf?utm_source=sfmc&amp;utm_medium=email&amp;utm_campaign=Energy+Exchange+Q2_CO&amp;utm_id=73846025&amp;sfmc_id=1298281943"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eebco.org/resource-library" TargetMode="External"/><Relationship Id="rId17" Type="http://schemas.openxmlformats.org/officeDocument/2006/relationships/image" Target="media/image2.png"/><Relationship Id="rId25" Type="http://schemas.openxmlformats.org/officeDocument/2006/relationships/hyperlink" Target="mailto:patricia@commonthreadbiz.com" TargetMode="External"/><Relationship Id="rId33" Type="http://schemas.openxmlformats.org/officeDocument/2006/relationships/hyperlink" Target="https://youtu.be/v2C2wCbuwi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gif"/><Relationship Id="rId20" Type="http://schemas.openxmlformats.org/officeDocument/2006/relationships/hyperlink" Target="https://www.eebco.org/resources/Documents/POLICY%20ACTION%20COMMITTEE/LIGHTING%20ACTION%20COMMITTEE/EEBC-LAG%20Xcel%20Mtg_Next%20Steps%20%20Requests_v2_5.11.22.pdf" TargetMode="External"/><Relationship Id="rId29" Type="http://schemas.openxmlformats.org/officeDocument/2006/relationships/hyperlink" Target="https://www.eebco.org/HVAC-HP-Action-Grou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ebco.org/Lighting-Action-Group" TargetMode="External"/><Relationship Id="rId24" Type="http://schemas.openxmlformats.org/officeDocument/2006/relationships/hyperlink" Target="https://www.eebco.org/resources/Documents/POLICY%20ACTION%20COMMITTEE/LIGHTING%20ACTION%20COMMITTEE/Brattle%20DR%20Study%20-%20DSM%20Roundtable%20(05-10-2022).pdf" TargetMode="External"/><Relationship Id="rId32" Type="http://schemas.openxmlformats.org/officeDocument/2006/relationships/hyperlink" Target="https://eebco.org/resources/Documents/POLICY%20ACTION%20COMMITTEE/HVACHP%20ACTION%20GROUP/HPAG-MDS%209th%20Mtg%20PPT_AUG_8.4.22_Final.pdf"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eebco.org/resources/Documents/POLICY%20ACTION%20COMMITTEE/LIGHTING%20ACTION%20COMMITTEE/EEBC-LAG%20Xcel%20Mtg_Lighting%20Rebate%20Survey%20Results%20v6_4.6.22.pdf" TargetMode="External"/><Relationship Id="rId23" Type="http://schemas.openxmlformats.org/officeDocument/2006/relationships/hyperlink" Target="https://co.my.xcelenergy.com/s/business/lighting-equipment-rebates/business-lighting-efficiency" TargetMode="External"/><Relationship Id="rId28" Type="http://schemas.openxmlformats.org/officeDocument/2006/relationships/hyperlink" Target="https://www.eebco.org/" TargetMode="External"/><Relationship Id="rId36" Type="http://schemas.openxmlformats.org/officeDocument/2006/relationships/header" Target="header2.xml"/><Relationship Id="rId10" Type="http://schemas.openxmlformats.org/officeDocument/2006/relationships/hyperlink" Target="mailto:skelley@coloradolighting.com" TargetMode="External"/><Relationship Id="rId19" Type="http://schemas.openxmlformats.org/officeDocument/2006/relationships/hyperlink" Target="https://www.eebco.org/resources/Documents/POLICY%20ACTION%20COMMITTEE/LIGHTING%20ACTION%20COMMITTEE/EEBC-LAG%20Xcel%20Mtg_Lighting%20Rebate%20Survey%20Results%20v6_4.6.22.pdf" TargetMode="External"/><Relationship Id="rId31" Type="http://schemas.openxmlformats.org/officeDocument/2006/relationships/hyperlink" Target="mailto:connie@eebco.org" TargetMode="External"/><Relationship Id="rId4" Type="http://schemas.openxmlformats.org/officeDocument/2006/relationships/settings" Target="settings.xml"/><Relationship Id="rId9" Type="http://schemas.openxmlformats.org/officeDocument/2006/relationships/hyperlink" Target="mailto:Patricia@eebco.org" TargetMode="External"/><Relationship Id="rId14" Type="http://schemas.openxmlformats.org/officeDocument/2006/relationships/hyperlink" Target="https://eebco.org/event-4826248" TargetMode="External"/><Relationship Id="rId22" Type="http://schemas.openxmlformats.org/officeDocument/2006/relationships/hyperlink" Target="https://co.my.xcelenergy.com/s/business/lighting-equipment-rebates/business-lighting-efficiency" TargetMode="External"/><Relationship Id="rId27" Type="http://schemas.openxmlformats.org/officeDocument/2006/relationships/hyperlink" Target="https://www.eebco.org/event-4927876" TargetMode="External"/><Relationship Id="rId30" Type="http://schemas.openxmlformats.org/officeDocument/2006/relationships/hyperlink" Target="https://studio.youtube.com/channel/" TargetMode="External"/><Relationship Id="rId35" Type="http://schemas.openxmlformats.org/officeDocument/2006/relationships/footer" Target="footer1.xml"/><Relationship Id="rId8" Type="http://schemas.openxmlformats.org/officeDocument/2006/relationships/hyperlink" Target="mailto:connie@eebco.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F117F-1F4E-274C-B2AE-054B9332A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7</Pages>
  <Words>2758</Words>
  <Characters>15726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Neuber</dc:creator>
  <cp:keywords/>
  <dc:description/>
  <cp:lastModifiedBy>Connie Neuber</cp:lastModifiedBy>
  <cp:revision>17</cp:revision>
  <cp:lastPrinted>2022-08-09T15:55:00Z</cp:lastPrinted>
  <dcterms:created xsi:type="dcterms:W3CDTF">2022-08-12T20:56:00Z</dcterms:created>
  <dcterms:modified xsi:type="dcterms:W3CDTF">2022-08-22T21:41:00Z</dcterms:modified>
</cp:coreProperties>
</file>